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43282" w14:textId="392608BB" w:rsidR="00B61B84" w:rsidRPr="00FA1E2F" w:rsidRDefault="00B61B84" w:rsidP="00B61B84">
      <w:pPr>
        <w:jc w:val="center"/>
        <w:rPr>
          <w:rFonts w:ascii="Arial" w:hAnsi="Arial" w:cs="Arial"/>
          <w:b/>
        </w:rPr>
      </w:pPr>
      <w:r w:rsidRPr="00FA1E2F">
        <w:rPr>
          <w:rFonts w:ascii="Arial" w:hAnsi="Arial" w:cs="Arial"/>
          <w:b/>
        </w:rPr>
        <w:t xml:space="preserve">ZAPYTANIE OFERTOWE NR </w:t>
      </w:r>
      <w:bookmarkStart w:id="0" w:name="_Hlk207719483"/>
      <w:r w:rsidRPr="00766468">
        <w:rPr>
          <w:rFonts w:ascii="Arial" w:hAnsi="Arial" w:cs="Arial"/>
          <w:b/>
        </w:rPr>
        <w:t>DOS/</w:t>
      </w:r>
      <w:r w:rsidR="00C8094A" w:rsidRPr="00766468">
        <w:rPr>
          <w:rFonts w:ascii="Arial" w:hAnsi="Arial" w:cs="Arial"/>
          <w:b/>
        </w:rPr>
        <w:t>2</w:t>
      </w:r>
      <w:r w:rsidRPr="00766468">
        <w:rPr>
          <w:rFonts w:ascii="Arial" w:hAnsi="Arial" w:cs="Arial"/>
          <w:b/>
        </w:rPr>
        <w:t>/202</w:t>
      </w:r>
      <w:r w:rsidR="00EE7112" w:rsidRPr="00766468">
        <w:rPr>
          <w:rFonts w:ascii="Arial" w:hAnsi="Arial" w:cs="Arial"/>
          <w:b/>
        </w:rPr>
        <w:t>6</w:t>
      </w:r>
      <w:r w:rsidRPr="00FA1E2F">
        <w:rPr>
          <w:rFonts w:ascii="Arial" w:hAnsi="Arial" w:cs="Arial"/>
          <w:b/>
        </w:rPr>
        <w:t xml:space="preserve"> </w:t>
      </w:r>
      <w:bookmarkEnd w:id="0"/>
      <w:r w:rsidRPr="004E5302">
        <w:rPr>
          <w:rFonts w:ascii="Arial" w:hAnsi="Arial" w:cs="Arial"/>
          <w:b/>
        </w:rPr>
        <w:t xml:space="preserve">z dnia </w:t>
      </w:r>
      <w:r w:rsidR="004E5302">
        <w:rPr>
          <w:rFonts w:ascii="Arial" w:hAnsi="Arial" w:cs="Arial"/>
          <w:b/>
        </w:rPr>
        <w:t xml:space="preserve">30 kwietnia </w:t>
      </w:r>
      <w:r w:rsidRPr="004E5302">
        <w:rPr>
          <w:rFonts w:ascii="Arial" w:hAnsi="Arial" w:cs="Arial"/>
          <w:b/>
        </w:rPr>
        <w:t>202</w:t>
      </w:r>
      <w:r w:rsidR="00EE7112" w:rsidRPr="004E5302">
        <w:rPr>
          <w:rFonts w:ascii="Arial" w:hAnsi="Arial" w:cs="Arial"/>
          <w:b/>
        </w:rPr>
        <w:t>6</w:t>
      </w:r>
      <w:r w:rsidRPr="004E5302">
        <w:rPr>
          <w:rFonts w:ascii="Arial" w:hAnsi="Arial" w:cs="Arial"/>
          <w:b/>
        </w:rPr>
        <w:t xml:space="preserve"> r.</w:t>
      </w:r>
    </w:p>
    <w:p w14:paraId="74328EA6" w14:textId="77777777" w:rsidR="00B61B84" w:rsidRPr="00FA1E2F" w:rsidRDefault="00B61B84" w:rsidP="00B61B84">
      <w:pPr>
        <w:numPr>
          <w:ilvl w:val="0"/>
          <w:numId w:val="15"/>
        </w:numPr>
        <w:jc w:val="both"/>
        <w:rPr>
          <w:rFonts w:ascii="Arial" w:hAnsi="Arial" w:cs="Arial"/>
        </w:rPr>
      </w:pPr>
      <w:r w:rsidRPr="00FA1E2F">
        <w:rPr>
          <w:rFonts w:ascii="Arial" w:hAnsi="Arial" w:cs="Arial"/>
          <w:b/>
          <w:bCs/>
        </w:rPr>
        <w:t xml:space="preserve">Zamawiający: </w:t>
      </w:r>
      <w:r w:rsidRPr="00FA1E2F">
        <w:rPr>
          <w:rFonts w:ascii="Arial" w:hAnsi="Arial" w:cs="Arial"/>
        </w:rPr>
        <w:t xml:space="preserve">Collegium Da Vinci w Poznaniu, </w:t>
      </w:r>
      <w:bookmarkStart w:id="1" w:name="_Hlk207873764"/>
      <w:r w:rsidRPr="00FA1E2F">
        <w:rPr>
          <w:rFonts w:ascii="Arial" w:hAnsi="Arial" w:cs="Arial"/>
        </w:rPr>
        <w:t>ul. gen. Tadeusza Kutrzeby 10 61-719 Poznań</w:t>
      </w:r>
      <w:bookmarkEnd w:id="1"/>
      <w:r w:rsidRPr="00FA1E2F">
        <w:rPr>
          <w:rFonts w:ascii="Arial" w:hAnsi="Arial" w:cs="Arial"/>
        </w:rPr>
        <w:t xml:space="preserve">, wpisane w Ewidencji Uczelni Niepublicznych pod nr 90, NIP </w:t>
      </w:r>
      <w:bookmarkStart w:id="2" w:name="_Hlk207962956"/>
      <w:r w:rsidRPr="00FA1E2F">
        <w:rPr>
          <w:rFonts w:ascii="Arial" w:hAnsi="Arial" w:cs="Arial"/>
        </w:rPr>
        <w:t>783 11 21 773</w:t>
      </w:r>
      <w:bookmarkEnd w:id="2"/>
      <w:r w:rsidRPr="00FA1E2F">
        <w:rPr>
          <w:rFonts w:ascii="Arial" w:hAnsi="Arial" w:cs="Arial"/>
        </w:rPr>
        <w:t xml:space="preserve">, REGON </w:t>
      </w:r>
      <w:bookmarkStart w:id="3" w:name="_Hlk207962976"/>
      <w:r w:rsidRPr="00FA1E2F">
        <w:rPr>
          <w:rFonts w:ascii="Arial" w:hAnsi="Arial" w:cs="Arial"/>
        </w:rPr>
        <w:t>630705827</w:t>
      </w:r>
      <w:bookmarkEnd w:id="3"/>
      <w:r w:rsidRPr="00FA1E2F">
        <w:rPr>
          <w:rFonts w:ascii="Arial" w:hAnsi="Arial" w:cs="Arial"/>
        </w:rPr>
        <w:t>.</w:t>
      </w:r>
    </w:p>
    <w:p w14:paraId="529765F2" w14:textId="77777777" w:rsidR="00B61B84" w:rsidRPr="00FA1E2F" w:rsidRDefault="00B61B84" w:rsidP="00B61B84">
      <w:pPr>
        <w:numPr>
          <w:ilvl w:val="0"/>
          <w:numId w:val="15"/>
        </w:numPr>
        <w:jc w:val="both"/>
        <w:rPr>
          <w:rFonts w:ascii="Arial" w:hAnsi="Arial" w:cs="Arial"/>
        </w:rPr>
      </w:pPr>
      <w:r w:rsidRPr="00FA1E2F">
        <w:rPr>
          <w:rFonts w:ascii="Arial" w:hAnsi="Arial" w:cs="Arial"/>
          <w:b/>
        </w:rPr>
        <w:t>Tryb udzielenia zamówienia:</w:t>
      </w:r>
      <w:r w:rsidRPr="00FA1E2F">
        <w:rPr>
          <w:rFonts w:ascii="Arial" w:hAnsi="Arial" w:cs="Arial"/>
        </w:rPr>
        <w:t xml:space="preserve"> </w:t>
      </w:r>
    </w:p>
    <w:p w14:paraId="152EE7A2" w14:textId="1F2E006D" w:rsidR="00B61B84" w:rsidRPr="00FA1E2F" w:rsidRDefault="00B61B84" w:rsidP="00B61B84">
      <w:pPr>
        <w:pStyle w:val="Akapitzlist"/>
        <w:numPr>
          <w:ilvl w:val="0"/>
          <w:numId w:val="19"/>
        </w:numPr>
        <w:jc w:val="both"/>
        <w:rPr>
          <w:rFonts w:ascii="Arial" w:hAnsi="Arial" w:cs="Arial"/>
        </w:rPr>
      </w:pPr>
      <w:r w:rsidRPr="00FA1E2F">
        <w:rPr>
          <w:rFonts w:ascii="Arial" w:hAnsi="Arial" w:cs="Arial"/>
        </w:rPr>
        <w:t>Postępowanie o udzielenie zamówienia jest prowadzone w oparciu o zasadę konkurencyjności określoną w „Wytycznych dotyczących kwalifikowalności wydatków na lata 2021–2027”.</w:t>
      </w:r>
    </w:p>
    <w:p w14:paraId="4378E8D9" w14:textId="77777777" w:rsidR="00B61B84" w:rsidRPr="00FA1E2F" w:rsidRDefault="00B61B84" w:rsidP="004253D2">
      <w:pPr>
        <w:pStyle w:val="Akapitzlist"/>
        <w:numPr>
          <w:ilvl w:val="0"/>
          <w:numId w:val="19"/>
        </w:numPr>
        <w:rPr>
          <w:rFonts w:ascii="Arial" w:hAnsi="Arial" w:cs="Arial"/>
        </w:rPr>
      </w:pPr>
      <w:r w:rsidRPr="00FA1E2F">
        <w:rPr>
          <w:rFonts w:ascii="Arial" w:hAnsi="Arial" w:cs="Arial"/>
        </w:rPr>
        <w:t xml:space="preserve">Niniejsze zapytanie ofertowe zostało upublicznione poprzez zamieszczenie go w bazie konkurencyjności: </w:t>
      </w:r>
      <w:hyperlink r:id="rId8" w:history="1">
        <w:r w:rsidRPr="00FA1E2F">
          <w:rPr>
            <w:rStyle w:val="Hipercze"/>
            <w:rFonts w:ascii="Arial" w:hAnsi="Arial" w:cs="Arial"/>
          </w:rPr>
          <w:t>https://bazakonkurencyjnosci.funduszeeuropejskie.gov.pl</w:t>
        </w:r>
      </w:hyperlink>
      <w:r w:rsidRPr="00FA1E2F">
        <w:rPr>
          <w:rFonts w:ascii="Arial" w:hAnsi="Arial" w:cs="Arial"/>
        </w:rPr>
        <w:t xml:space="preserve"> .</w:t>
      </w:r>
    </w:p>
    <w:p w14:paraId="1089B31D" w14:textId="221F207C" w:rsidR="00B61B84" w:rsidRPr="00FA1E2F" w:rsidRDefault="00B61B84" w:rsidP="00B61B84">
      <w:pPr>
        <w:pStyle w:val="Akapitzlist"/>
        <w:numPr>
          <w:ilvl w:val="0"/>
          <w:numId w:val="19"/>
        </w:numPr>
        <w:jc w:val="both"/>
        <w:rPr>
          <w:rFonts w:ascii="Arial" w:hAnsi="Arial" w:cs="Arial"/>
        </w:rPr>
      </w:pPr>
      <w:r w:rsidRPr="00FA1E2F">
        <w:rPr>
          <w:rFonts w:ascii="Arial" w:hAnsi="Arial" w:cs="Arial"/>
        </w:rPr>
        <w:t>Postępowanie nie jest prowadzone w oparciu o przepisy ustawy z dnia 11 września 2019 r. - Prawo Zamówień Publicznych, w związku z czym nie jest możliwe stosowanie środków odwoławczych określonych w ustawie.</w:t>
      </w:r>
    </w:p>
    <w:p w14:paraId="0DA910B1" w14:textId="77777777" w:rsidR="00B61B84" w:rsidRPr="00FA1E2F" w:rsidRDefault="00B61B84" w:rsidP="00B61B84">
      <w:pPr>
        <w:numPr>
          <w:ilvl w:val="0"/>
          <w:numId w:val="15"/>
        </w:numPr>
        <w:jc w:val="both"/>
        <w:rPr>
          <w:rFonts w:ascii="Arial" w:hAnsi="Arial" w:cs="Arial"/>
          <w:b/>
          <w:bCs/>
        </w:rPr>
      </w:pPr>
      <w:r w:rsidRPr="00FA1E2F">
        <w:rPr>
          <w:rFonts w:ascii="Arial" w:hAnsi="Arial" w:cs="Arial"/>
          <w:b/>
          <w:bCs/>
        </w:rPr>
        <w:t>Sposób porozumiewania się w postępowaniu. Wyjaśnienia treści zapytania ofertowego.</w:t>
      </w:r>
    </w:p>
    <w:p w14:paraId="29F20FC6" w14:textId="77777777" w:rsidR="00B61B84" w:rsidRPr="00FA1E2F" w:rsidRDefault="00B61B84" w:rsidP="00B61B84">
      <w:pPr>
        <w:pStyle w:val="Akapitzlist"/>
        <w:numPr>
          <w:ilvl w:val="0"/>
          <w:numId w:val="24"/>
        </w:numPr>
        <w:jc w:val="both"/>
        <w:rPr>
          <w:rFonts w:ascii="Arial" w:hAnsi="Arial" w:cs="Arial"/>
        </w:rPr>
      </w:pPr>
      <w:r w:rsidRPr="00FA1E2F">
        <w:rPr>
          <w:rFonts w:ascii="Arial" w:hAnsi="Arial" w:cs="Arial"/>
        </w:rPr>
        <w:t>Wykonawca może zwrócić się do Zamawiającego o wyjaśnienie treści Zapytania ofertowego wyłącznie drogą elektroniczną poprzez Bazę Konkurencyjności.</w:t>
      </w:r>
    </w:p>
    <w:p w14:paraId="4653DE9E" w14:textId="3C4BC21B" w:rsidR="00B61B84" w:rsidRPr="00FA1E2F" w:rsidRDefault="00B61B84" w:rsidP="00B61B84">
      <w:pPr>
        <w:pStyle w:val="Akapitzlist"/>
        <w:numPr>
          <w:ilvl w:val="0"/>
          <w:numId w:val="24"/>
        </w:numPr>
        <w:jc w:val="both"/>
        <w:rPr>
          <w:rFonts w:ascii="Arial" w:hAnsi="Arial" w:cs="Arial"/>
        </w:rPr>
      </w:pPr>
      <w:r w:rsidRPr="00FA1E2F">
        <w:rPr>
          <w:rFonts w:ascii="Arial" w:hAnsi="Arial" w:cs="Arial"/>
        </w:rPr>
        <w:t xml:space="preserve">Zamawiający za pośrednictwem Bazy Konkurencyjności udzieli wyjaśnień </w:t>
      </w:r>
      <w:r w:rsidR="004B4F7A">
        <w:rPr>
          <w:rFonts w:ascii="Arial" w:hAnsi="Arial" w:cs="Arial"/>
        </w:rPr>
        <w:br/>
      </w:r>
      <w:r w:rsidRPr="00FA1E2F">
        <w:rPr>
          <w:rFonts w:ascii="Arial" w:hAnsi="Arial" w:cs="Arial"/>
        </w:rPr>
        <w:t>w terminie do 3 dni roboczych licząc od dnia następnego po dniu, w którym wpłynęło zapytanie Wykonawcy.</w:t>
      </w:r>
    </w:p>
    <w:p w14:paraId="1A903C60" w14:textId="77777777" w:rsidR="00B61B84" w:rsidRPr="00FA1E2F" w:rsidRDefault="00B61B84" w:rsidP="00B61B84">
      <w:pPr>
        <w:pStyle w:val="Akapitzlist"/>
        <w:numPr>
          <w:ilvl w:val="0"/>
          <w:numId w:val="24"/>
        </w:numPr>
        <w:jc w:val="both"/>
        <w:rPr>
          <w:rFonts w:ascii="Arial" w:hAnsi="Arial" w:cs="Arial"/>
        </w:rPr>
      </w:pPr>
      <w:r w:rsidRPr="00FA1E2F">
        <w:rPr>
          <w:rFonts w:ascii="Arial" w:hAnsi="Arial" w:cs="Arial"/>
        </w:rPr>
        <w:t>Zamawiający informuje, iż udzieli odpowiedzi na pytania wniesione co najmniej na 3 dni przed upływem terminu składania ofert. Jeżeli pytania wpłyną po tym terminie lub dotyczą udzielonych już wyjaśnień, Zamawiający może udzielić wyjaśnień lub pozostawić pytania bez odpowiedzi.</w:t>
      </w:r>
    </w:p>
    <w:p w14:paraId="2A68F4B6" w14:textId="77777777" w:rsidR="00B61B84" w:rsidRPr="00FA1E2F" w:rsidRDefault="00B61B84" w:rsidP="00B61B84">
      <w:pPr>
        <w:pStyle w:val="Akapitzlist"/>
        <w:numPr>
          <w:ilvl w:val="0"/>
          <w:numId w:val="24"/>
        </w:numPr>
        <w:jc w:val="both"/>
        <w:rPr>
          <w:rFonts w:ascii="Arial" w:hAnsi="Arial" w:cs="Arial"/>
        </w:rPr>
      </w:pPr>
      <w:r w:rsidRPr="00FA1E2F">
        <w:rPr>
          <w:rFonts w:ascii="Arial" w:hAnsi="Arial" w:cs="Arial"/>
        </w:rPr>
        <w:t>Wyjaśnienia będą stanowić integralną część zapytania ofertowego.</w:t>
      </w:r>
    </w:p>
    <w:p w14:paraId="1780A8AF" w14:textId="77777777" w:rsidR="00B61B84" w:rsidRPr="00FA1E2F" w:rsidRDefault="00B61B84" w:rsidP="00B61B84">
      <w:pPr>
        <w:pStyle w:val="Akapitzlist"/>
        <w:numPr>
          <w:ilvl w:val="0"/>
          <w:numId w:val="24"/>
        </w:numPr>
        <w:jc w:val="both"/>
        <w:rPr>
          <w:rFonts w:ascii="Arial" w:hAnsi="Arial" w:cs="Arial"/>
        </w:rPr>
      </w:pPr>
      <w:r w:rsidRPr="00FA1E2F">
        <w:rPr>
          <w:rFonts w:ascii="Arial" w:hAnsi="Arial" w:cs="Arial"/>
        </w:rPr>
        <w:t>W uzasadnionych przypadkach, Zamawiający, uwzględniając przesłane uwagi, może dokonać zmiany treści niniejszego zapytania oraz odpowiednio wydłużyć termin składania ofert.</w:t>
      </w:r>
    </w:p>
    <w:p w14:paraId="3DD40EC0" w14:textId="4162577B" w:rsidR="00B61B84" w:rsidRPr="00FA1E2F" w:rsidRDefault="00B61B84" w:rsidP="00B61B84">
      <w:pPr>
        <w:pStyle w:val="Akapitzlist"/>
        <w:numPr>
          <w:ilvl w:val="0"/>
          <w:numId w:val="24"/>
        </w:numPr>
        <w:jc w:val="both"/>
        <w:rPr>
          <w:rFonts w:ascii="Arial" w:hAnsi="Arial" w:cs="Arial"/>
        </w:rPr>
      </w:pPr>
      <w:r w:rsidRPr="00FA1E2F">
        <w:rPr>
          <w:rFonts w:ascii="Arial" w:hAnsi="Arial" w:cs="Arial"/>
        </w:rPr>
        <w:t xml:space="preserve">Wykonawca zobowiązany jest śledzić zapytanie ofertowe upublicznione </w:t>
      </w:r>
      <w:r w:rsidR="004B4F7A">
        <w:rPr>
          <w:rFonts w:ascii="Arial" w:hAnsi="Arial" w:cs="Arial"/>
        </w:rPr>
        <w:br/>
      </w:r>
      <w:r w:rsidRPr="00FA1E2F">
        <w:rPr>
          <w:rFonts w:ascii="Arial" w:hAnsi="Arial" w:cs="Arial"/>
        </w:rPr>
        <w:t>w Bazie Konkurencyjności w zakresie pytań i udzielonych odpowiedzi oraz wprowadzonych ewentualnych zmian w treści zapytania ofertowego.</w:t>
      </w:r>
    </w:p>
    <w:p w14:paraId="0B46B90A" w14:textId="77777777" w:rsidR="00B61B84" w:rsidRPr="00FA1E2F" w:rsidRDefault="00B61B84" w:rsidP="00B61B84">
      <w:pPr>
        <w:pStyle w:val="Akapitzlist"/>
        <w:numPr>
          <w:ilvl w:val="0"/>
          <w:numId w:val="24"/>
        </w:numPr>
        <w:jc w:val="both"/>
        <w:rPr>
          <w:rFonts w:ascii="Arial" w:hAnsi="Arial" w:cs="Arial"/>
        </w:rPr>
      </w:pPr>
      <w:r w:rsidRPr="00FA1E2F">
        <w:rPr>
          <w:rFonts w:ascii="Arial" w:hAnsi="Arial" w:cs="Arial"/>
        </w:rPr>
        <w:t>Wykonawca może wycofać złożoną ofertę. W przypadku niewycofania oferty poprzez Bazę Konkurencyjności, oferta będzie podlegać ocenie.</w:t>
      </w:r>
    </w:p>
    <w:p w14:paraId="33356D94" w14:textId="77777777" w:rsidR="00B61B84" w:rsidRPr="00FA1E2F" w:rsidRDefault="00B61B84" w:rsidP="00B61B84">
      <w:pPr>
        <w:pStyle w:val="Akapitzlist"/>
        <w:numPr>
          <w:ilvl w:val="0"/>
          <w:numId w:val="24"/>
        </w:numPr>
        <w:jc w:val="both"/>
        <w:rPr>
          <w:rFonts w:ascii="Arial" w:hAnsi="Arial" w:cs="Arial"/>
        </w:rPr>
      </w:pPr>
      <w:r w:rsidRPr="00FA1E2F">
        <w:rPr>
          <w:rFonts w:ascii="Arial" w:hAnsi="Arial" w:cs="Arial"/>
        </w:rPr>
        <w:t xml:space="preserve">Osoby do kontaktu w sprawie ogłoszenia: </w:t>
      </w:r>
      <w:r w:rsidRPr="00FA1E2F">
        <w:rPr>
          <w:rFonts w:ascii="Arial" w:hAnsi="Arial" w:cs="Arial"/>
          <w:b/>
          <w:bCs/>
        </w:rPr>
        <w:t>Jędrzej Matuszczak</w:t>
      </w:r>
      <w:r w:rsidRPr="00FA1E2F">
        <w:rPr>
          <w:rFonts w:ascii="Arial" w:hAnsi="Arial" w:cs="Arial"/>
        </w:rPr>
        <w:t xml:space="preserve">, e-mail: </w:t>
      </w:r>
      <w:hyperlink r:id="rId9" w:history="1">
        <w:r w:rsidRPr="00FA1E2F">
          <w:rPr>
            <w:rStyle w:val="Hipercze"/>
            <w:rFonts w:ascii="Arial" w:hAnsi="Arial" w:cs="Arial"/>
          </w:rPr>
          <w:t>jedrzej.matuszczak@cdv.pl</w:t>
        </w:r>
      </w:hyperlink>
      <w:r w:rsidRPr="00FA1E2F">
        <w:rPr>
          <w:rFonts w:ascii="Arial" w:hAnsi="Arial" w:cs="Arial"/>
        </w:rPr>
        <w:t xml:space="preserve"> </w:t>
      </w:r>
    </w:p>
    <w:p w14:paraId="23B9A268" w14:textId="77777777" w:rsidR="00B61B84" w:rsidRPr="00FA1E2F" w:rsidRDefault="00B61B84" w:rsidP="00B61B84">
      <w:pPr>
        <w:numPr>
          <w:ilvl w:val="0"/>
          <w:numId w:val="15"/>
        </w:numPr>
        <w:jc w:val="both"/>
        <w:rPr>
          <w:rFonts w:ascii="Arial" w:hAnsi="Arial" w:cs="Arial"/>
        </w:rPr>
      </w:pPr>
      <w:r w:rsidRPr="00FA1E2F">
        <w:rPr>
          <w:rFonts w:ascii="Arial" w:hAnsi="Arial" w:cs="Arial"/>
          <w:b/>
        </w:rPr>
        <w:t xml:space="preserve">Cel zamówienia: </w:t>
      </w:r>
    </w:p>
    <w:p w14:paraId="239828E1" w14:textId="5B73327E" w:rsidR="00B61B84" w:rsidRPr="00FA1E2F" w:rsidRDefault="00EE7112" w:rsidP="00EE7112">
      <w:pPr>
        <w:pStyle w:val="Akapitzlist"/>
        <w:numPr>
          <w:ilvl w:val="0"/>
          <w:numId w:val="18"/>
        </w:numPr>
        <w:jc w:val="both"/>
        <w:rPr>
          <w:rFonts w:ascii="Arial" w:hAnsi="Arial" w:cs="Arial"/>
        </w:rPr>
      </w:pPr>
      <w:bookmarkStart w:id="4" w:name="_Hlk210657289"/>
      <w:r w:rsidRPr="00FA1E2F">
        <w:rPr>
          <w:rFonts w:ascii="Arial" w:hAnsi="Arial" w:cs="Arial"/>
        </w:rPr>
        <w:t xml:space="preserve">Dostosowanie do potrzeb osób z niepełnosprawnością toalety w budynku </w:t>
      </w:r>
      <w:proofErr w:type="spellStart"/>
      <w:r w:rsidRPr="00FA1E2F">
        <w:rPr>
          <w:rFonts w:ascii="Arial" w:hAnsi="Arial" w:cs="Arial"/>
        </w:rPr>
        <w:t>Altum</w:t>
      </w:r>
      <w:proofErr w:type="spellEnd"/>
      <w:r w:rsidRPr="00FA1E2F">
        <w:rPr>
          <w:rFonts w:ascii="Arial" w:hAnsi="Arial" w:cs="Arial"/>
        </w:rPr>
        <w:t xml:space="preserve"> na poziomie -1 (roboty rozbiórkowe, roboty budowlane i instalacyjne)</w:t>
      </w:r>
      <w:bookmarkEnd w:id="4"/>
      <w:r w:rsidRPr="00FA1E2F">
        <w:rPr>
          <w:rFonts w:ascii="Arial" w:hAnsi="Arial" w:cs="Arial"/>
        </w:rPr>
        <w:t xml:space="preserve"> </w:t>
      </w:r>
      <w:r w:rsidR="00B61B84" w:rsidRPr="00FA1E2F">
        <w:rPr>
          <w:rFonts w:ascii="Arial" w:hAnsi="Arial" w:cs="Arial"/>
        </w:rPr>
        <w:t>w ramach realizacji działań w obszarze Dostępności architektonicznej</w:t>
      </w:r>
      <w:r w:rsidR="001051B1" w:rsidRPr="00FA1E2F">
        <w:rPr>
          <w:rFonts w:ascii="Arial" w:hAnsi="Arial" w:cs="Arial"/>
        </w:rPr>
        <w:t xml:space="preserve"> Collegium Da Vinci</w:t>
      </w:r>
      <w:r w:rsidR="00B61B84" w:rsidRPr="00FA1E2F">
        <w:rPr>
          <w:rFonts w:ascii="Arial" w:hAnsi="Arial" w:cs="Arial"/>
        </w:rPr>
        <w:t>.</w:t>
      </w:r>
    </w:p>
    <w:p w14:paraId="1F6502F4" w14:textId="70F7555E" w:rsidR="00B61B84" w:rsidRPr="00FA1E2F" w:rsidRDefault="00B61B84" w:rsidP="00B61B84">
      <w:pPr>
        <w:pStyle w:val="Akapitzlist"/>
        <w:numPr>
          <w:ilvl w:val="0"/>
          <w:numId w:val="18"/>
        </w:numPr>
        <w:jc w:val="both"/>
        <w:rPr>
          <w:rFonts w:ascii="Arial" w:hAnsi="Arial" w:cs="Arial"/>
        </w:rPr>
      </w:pPr>
      <w:r w:rsidRPr="00FA1E2F">
        <w:rPr>
          <w:rFonts w:ascii="Arial" w:hAnsi="Arial" w:cs="Arial"/>
        </w:rPr>
        <w:t xml:space="preserve">Zamówienie zostanie zrealizowane w ramach projektu </w:t>
      </w:r>
      <w:r w:rsidRPr="00FA1E2F">
        <w:rPr>
          <w:rFonts w:ascii="Arial" w:hAnsi="Arial" w:cs="Arial"/>
          <w:b/>
          <w:bCs/>
        </w:rPr>
        <w:t>„</w:t>
      </w:r>
      <w:bookmarkStart w:id="5" w:name="_Hlk207963304"/>
      <w:r w:rsidRPr="00FA1E2F">
        <w:rPr>
          <w:rFonts w:ascii="Arial" w:hAnsi="Arial" w:cs="Arial"/>
          <w:b/>
          <w:bCs/>
        </w:rPr>
        <w:t>Collegium Da Vinci uczelnią coraz bardziej dostępną</w:t>
      </w:r>
      <w:bookmarkEnd w:id="5"/>
      <w:r w:rsidRPr="00FA1E2F">
        <w:rPr>
          <w:rFonts w:ascii="Arial" w:hAnsi="Arial" w:cs="Arial"/>
          <w:b/>
          <w:bCs/>
        </w:rPr>
        <w:t>”</w:t>
      </w:r>
      <w:r w:rsidRPr="00FA1E2F">
        <w:rPr>
          <w:rFonts w:ascii="Arial" w:hAnsi="Arial" w:cs="Arial"/>
        </w:rPr>
        <w:t xml:space="preserve">, objętego wnioskiem o dofinansowanie </w:t>
      </w:r>
      <w:r w:rsidR="007B7B13">
        <w:rPr>
          <w:rFonts w:ascii="Arial" w:hAnsi="Arial" w:cs="Arial"/>
        </w:rPr>
        <w:br/>
      </w:r>
      <w:r w:rsidRPr="00FA1E2F">
        <w:rPr>
          <w:rFonts w:ascii="Arial" w:hAnsi="Arial" w:cs="Arial"/>
        </w:rPr>
        <w:lastRenderedPageBreak/>
        <w:t xml:space="preserve">w ramach Priorytetu 3 Dostępność i usługi dla osób z niepełnosprawnościami, Działania 03.01 Dostępność szkolnictwa wyższego, Programu Fundusze Europejskie dla Rozwoju Społecznego 2021-2027, nr </w:t>
      </w:r>
      <w:bookmarkStart w:id="6" w:name="_Hlk207963320"/>
      <w:r w:rsidRPr="00FA1E2F">
        <w:rPr>
          <w:rFonts w:ascii="Arial" w:hAnsi="Arial" w:cs="Arial"/>
        </w:rPr>
        <w:t>FERS.03.01-IP.08-0198/24</w:t>
      </w:r>
      <w:bookmarkEnd w:id="6"/>
      <w:r w:rsidRPr="00FA1E2F">
        <w:rPr>
          <w:rFonts w:ascii="Arial" w:hAnsi="Arial" w:cs="Arial"/>
        </w:rPr>
        <w:t>.</w:t>
      </w:r>
    </w:p>
    <w:p w14:paraId="012EFB7F" w14:textId="77777777" w:rsidR="00B61B84" w:rsidRPr="00FA1E2F" w:rsidRDefault="00B61B84" w:rsidP="00B61B84">
      <w:pPr>
        <w:numPr>
          <w:ilvl w:val="0"/>
          <w:numId w:val="15"/>
        </w:numPr>
        <w:jc w:val="both"/>
        <w:rPr>
          <w:rFonts w:ascii="Arial" w:hAnsi="Arial" w:cs="Arial"/>
          <w:b/>
          <w:bCs/>
        </w:rPr>
      </w:pPr>
      <w:r w:rsidRPr="00FA1E2F">
        <w:rPr>
          <w:rFonts w:ascii="Arial" w:hAnsi="Arial" w:cs="Arial"/>
          <w:b/>
          <w:bCs/>
        </w:rPr>
        <w:t>Kody CPV:</w:t>
      </w:r>
    </w:p>
    <w:p w14:paraId="02CE4154" w14:textId="243910D3" w:rsidR="001051B1" w:rsidRPr="00FA1E2F" w:rsidRDefault="001051B1" w:rsidP="00B61B84">
      <w:pPr>
        <w:ind w:left="720"/>
        <w:jc w:val="both"/>
        <w:rPr>
          <w:rFonts w:ascii="Arial" w:hAnsi="Arial" w:cs="Arial"/>
        </w:rPr>
      </w:pPr>
      <w:r w:rsidRPr="00FA1E2F">
        <w:rPr>
          <w:rFonts w:ascii="Arial" w:hAnsi="Arial" w:cs="Arial"/>
        </w:rPr>
        <w:t>45450000-6 - Roboty budowlane wykończeniowe, pozostałe</w:t>
      </w:r>
    </w:p>
    <w:p w14:paraId="2280167F" w14:textId="5CCA16AC" w:rsidR="001051B1" w:rsidRPr="00FA1E2F" w:rsidRDefault="001051B1" w:rsidP="00B61B84">
      <w:pPr>
        <w:ind w:left="720"/>
        <w:jc w:val="both"/>
        <w:rPr>
          <w:rFonts w:ascii="Arial" w:hAnsi="Arial" w:cs="Arial"/>
        </w:rPr>
      </w:pPr>
      <w:r w:rsidRPr="00FA1E2F">
        <w:rPr>
          <w:rFonts w:ascii="Arial" w:hAnsi="Arial" w:cs="Arial"/>
        </w:rPr>
        <w:t>45453000-7 - Roboty remontowe i renowacyjne</w:t>
      </w:r>
    </w:p>
    <w:p w14:paraId="1256823F" w14:textId="35DF90FD" w:rsidR="001051B1" w:rsidRPr="00FA1E2F" w:rsidRDefault="001051B1" w:rsidP="00B61B84">
      <w:pPr>
        <w:ind w:left="720"/>
        <w:jc w:val="both"/>
        <w:rPr>
          <w:rFonts w:ascii="Arial" w:hAnsi="Arial" w:cs="Arial"/>
        </w:rPr>
      </w:pPr>
      <w:r w:rsidRPr="00FA1E2F">
        <w:rPr>
          <w:rFonts w:ascii="Arial" w:hAnsi="Arial" w:cs="Arial"/>
        </w:rPr>
        <w:t>45300000-0 - Roboty instalacyjne w budynkach</w:t>
      </w:r>
    </w:p>
    <w:p w14:paraId="1017BE42" w14:textId="77777777" w:rsidR="00B61B84" w:rsidRPr="00FA1E2F" w:rsidRDefault="00B61B84" w:rsidP="00B61B84">
      <w:pPr>
        <w:numPr>
          <w:ilvl w:val="0"/>
          <w:numId w:val="15"/>
        </w:numPr>
        <w:jc w:val="both"/>
        <w:rPr>
          <w:rFonts w:ascii="Arial" w:hAnsi="Arial" w:cs="Arial"/>
        </w:rPr>
      </w:pPr>
      <w:r w:rsidRPr="00FA1E2F">
        <w:rPr>
          <w:rFonts w:ascii="Arial" w:hAnsi="Arial" w:cs="Arial"/>
          <w:b/>
          <w:bCs/>
        </w:rPr>
        <w:t>Opis</w:t>
      </w:r>
      <w:r w:rsidRPr="00FA1E2F">
        <w:rPr>
          <w:rFonts w:ascii="Arial" w:hAnsi="Arial" w:cs="Arial"/>
        </w:rPr>
        <w:t xml:space="preserve"> </w:t>
      </w:r>
      <w:r w:rsidRPr="00FA1E2F">
        <w:rPr>
          <w:rFonts w:ascii="Arial" w:hAnsi="Arial" w:cs="Arial"/>
          <w:b/>
          <w:bCs/>
        </w:rPr>
        <w:t xml:space="preserve">przedmiotu zamówienia: </w:t>
      </w:r>
    </w:p>
    <w:p w14:paraId="719B8F58" w14:textId="77777777" w:rsidR="00DC0778" w:rsidRDefault="00C04D23" w:rsidP="00B61B84">
      <w:pPr>
        <w:pStyle w:val="Akapitzlist"/>
        <w:numPr>
          <w:ilvl w:val="0"/>
          <w:numId w:val="20"/>
        </w:numPr>
        <w:jc w:val="both"/>
        <w:rPr>
          <w:rFonts w:ascii="Arial" w:hAnsi="Arial" w:cs="Arial"/>
        </w:rPr>
      </w:pPr>
      <w:r>
        <w:rPr>
          <w:rFonts w:ascii="Arial" w:hAnsi="Arial" w:cs="Arial"/>
        </w:rPr>
        <w:t>Zamówienie obejmuje prace</w:t>
      </w:r>
      <w:r w:rsidR="00DC0778">
        <w:rPr>
          <w:rFonts w:ascii="Arial" w:hAnsi="Arial" w:cs="Arial"/>
        </w:rPr>
        <w:t>:</w:t>
      </w:r>
      <w:r>
        <w:rPr>
          <w:rFonts w:ascii="Arial" w:hAnsi="Arial" w:cs="Arial"/>
        </w:rPr>
        <w:t xml:space="preserve"> </w:t>
      </w:r>
    </w:p>
    <w:p w14:paraId="02619B65" w14:textId="77777777" w:rsidR="00DC0778" w:rsidRDefault="00DC0778" w:rsidP="00DC0778">
      <w:pPr>
        <w:pStyle w:val="Akapitzlist"/>
        <w:ind w:left="1440"/>
        <w:jc w:val="both"/>
        <w:rPr>
          <w:rFonts w:ascii="Arial" w:hAnsi="Arial" w:cs="Arial"/>
        </w:rPr>
      </w:pPr>
      <w:r>
        <w:rPr>
          <w:rFonts w:ascii="Arial" w:hAnsi="Arial" w:cs="Arial"/>
        </w:rPr>
        <w:t xml:space="preserve">- </w:t>
      </w:r>
      <w:r w:rsidR="00C04D23">
        <w:rPr>
          <w:rFonts w:ascii="Arial" w:hAnsi="Arial" w:cs="Arial"/>
        </w:rPr>
        <w:t>rozbiórkowe</w:t>
      </w:r>
    </w:p>
    <w:p w14:paraId="182255BD" w14:textId="5F618BA7" w:rsidR="00540D6F" w:rsidRDefault="00540D6F" w:rsidP="00540D6F">
      <w:pPr>
        <w:pStyle w:val="Akapitzlist"/>
        <w:numPr>
          <w:ilvl w:val="0"/>
          <w:numId w:val="31"/>
        </w:numPr>
        <w:jc w:val="both"/>
        <w:rPr>
          <w:rFonts w:ascii="Arial" w:hAnsi="Arial" w:cs="Arial"/>
        </w:rPr>
      </w:pPr>
      <w:r w:rsidRPr="00540D6F">
        <w:rPr>
          <w:rFonts w:ascii="Arial" w:hAnsi="Arial" w:cs="Arial"/>
        </w:rPr>
        <w:t>ściana murowana - demontaż z wyniesieniem do kontenera - 7,49</w:t>
      </w:r>
      <w:r>
        <w:rPr>
          <w:rFonts w:ascii="Arial" w:hAnsi="Arial" w:cs="Arial"/>
        </w:rPr>
        <w:t xml:space="preserve"> </w:t>
      </w:r>
      <w:proofErr w:type="spellStart"/>
      <w:r w:rsidRPr="00540D6F">
        <w:rPr>
          <w:rFonts w:ascii="Arial" w:hAnsi="Arial" w:cs="Arial"/>
        </w:rPr>
        <w:t>mb</w:t>
      </w:r>
      <w:proofErr w:type="spellEnd"/>
      <w:r w:rsidRPr="00540D6F">
        <w:rPr>
          <w:rFonts w:ascii="Arial" w:hAnsi="Arial" w:cs="Arial"/>
        </w:rPr>
        <w:t xml:space="preserve"> x 3mb = 22,5</w:t>
      </w:r>
      <w:r>
        <w:rPr>
          <w:rFonts w:ascii="Arial" w:hAnsi="Arial" w:cs="Arial"/>
        </w:rPr>
        <w:t xml:space="preserve"> </w:t>
      </w:r>
      <w:r w:rsidRPr="00540D6F">
        <w:rPr>
          <w:rFonts w:ascii="Arial" w:hAnsi="Arial" w:cs="Arial"/>
        </w:rPr>
        <w:t>m2</w:t>
      </w:r>
    </w:p>
    <w:p w14:paraId="460953C2" w14:textId="33CC8279" w:rsidR="00540D6F" w:rsidRDefault="00540D6F" w:rsidP="00540D6F">
      <w:pPr>
        <w:pStyle w:val="Akapitzlist"/>
        <w:numPr>
          <w:ilvl w:val="0"/>
          <w:numId w:val="31"/>
        </w:numPr>
        <w:jc w:val="both"/>
        <w:rPr>
          <w:rFonts w:ascii="Arial" w:hAnsi="Arial" w:cs="Arial"/>
        </w:rPr>
      </w:pPr>
      <w:r w:rsidRPr="00540D6F">
        <w:rPr>
          <w:rFonts w:ascii="Arial" w:hAnsi="Arial" w:cs="Arial"/>
        </w:rPr>
        <w:t xml:space="preserve">ubytki w ścianach 12mb,posadce 7,49mb po demontażu ścianek </w:t>
      </w:r>
      <w:r>
        <w:rPr>
          <w:rFonts w:ascii="Arial" w:hAnsi="Arial" w:cs="Arial"/>
        </w:rPr>
        <w:t>–</w:t>
      </w:r>
      <w:r w:rsidRPr="00540D6F">
        <w:rPr>
          <w:rFonts w:ascii="Arial" w:hAnsi="Arial" w:cs="Arial"/>
        </w:rPr>
        <w:t xml:space="preserve"> naprawa</w:t>
      </w:r>
    </w:p>
    <w:p w14:paraId="5A981487" w14:textId="5FFA7D8C" w:rsidR="00540D6F" w:rsidRDefault="00540D6F" w:rsidP="00540D6F">
      <w:pPr>
        <w:pStyle w:val="Akapitzlist"/>
        <w:numPr>
          <w:ilvl w:val="0"/>
          <w:numId w:val="31"/>
        </w:numPr>
        <w:jc w:val="both"/>
        <w:rPr>
          <w:rFonts w:ascii="Arial" w:hAnsi="Arial" w:cs="Arial"/>
        </w:rPr>
      </w:pPr>
      <w:r w:rsidRPr="00540D6F">
        <w:rPr>
          <w:rFonts w:ascii="Arial" w:hAnsi="Arial" w:cs="Arial"/>
        </w:rPr>
        <w:t>drzwi,</w:t>
      </w:r>
      <w:r>
        <w:rPr>
          <w:rFonts w:ascii="Arial" w:hAnsi="Arial" w:cs="Arial"/>
        </w:rPr>
        <w:t xml:space="preserve"> </w:t>
      </w:r>
      <w:r w:rsidRPr="00540D6F">
        <w:rPr>
          <w:rFonts w:ascii="Arial" w:hAnsi="Arial" w:cs="Arial"/>
        </w:rPr>
        <w:t>futryna drzwiowa - demontaż z wyniesienie do kontenera - 3 szt</w:t>
      </w:r>
      <w:r>
        <w:rPr>
          <w:rFonts w:ascii="Arial" w:hAnsi="Arial" w:cs="Arial"/>
        </w:rPr>
        <w:t>.</w:t>
      </w:r>
    </w:p>
    <w:p w14:paraId="08941111" w14:textId="1CE0FA8E" w:rsidR="00540D6F" w:rsidRDefault="00540D6F" w:rsidP="00540D6F">
      <w:pPr>
        <w:pStyle w:val="Akapitzlist"/>
        <w:numPr>
          <w:ilvl w:val="0"/>
          <w:numId w:val="31"/>
        </w:numPr>
        <w:jc w:val="both"/>
        <w:rPr>
          <w:rFonts w:ascii="Arial" w:hAnsi="Arial" w:cs="Arial"/>
        </w:rPr>
      </w:pPr>
      <w:r w:rsidRPr="00540D6F">
        <w:rPr>
          <w:rFonts w:ascii="Arial" w:hAnsi="Arial" w:cs="Arial"/>
        </w:rPr>
        <w:t>płytki posadzka,</w:t>
      </w:r>
      <w:r>
        <w:rPr>
          <w:rFonts w:ascii="Arial" w:hAnsi="Arial" w:cs="Arial"/>
        </w:rPr>
        <w:t xml:space="preserve"> </w:t>
      </w:r>
      <w:r w:rsidRPr="00540D6F">
        <w:rPr>
          <w:rFonts w:ascii="Arial" w:hAnsi="Arial" w:cs="Arial"/>
        </w:rPr>
        <w:t>ściana - skucie,</w:t>
      </w:r>
      <w:r>
        <w:rPr>
          <w:rFonts w:ascii="Arial" w:hAnsi="Arial" w:cs="Arial"/>
        </w:rPr>
        <w:t xml:space="preserve"> </w:t>
      </w:r>
      <w:r w:rsidRPr="00540D6F">
        <w:rPr>
          <w:rFonts w:ascii="Arial" w:hAnsi="Arial" w:cs="Arial"/>
        </w:rPr>
        <w:t>wyniesienie do kont. 37,40</w:t>
      </w:r>
      <w:r>
        <w:rPr>
          <w:rFonts w:ascii="Arial" w:hAnsi="Arial" w:cs="Arial"/>
        </w:rPr>
        <w:t xml:space="preserve"> </w:t>
      </w:r>
      <w:r w:rsidRPr="00540D6F">
        <w:rPr>
          <w:rFonts w:ascii="Arial" w:hAnsi="Arial" w:cs="Arial"/>
        </w:rPr>
        <w:t>m2, pow.13,15</w:t>
      </w:r>
      <w:r>
        <w:rPr>
          <w:rFonts w:ascii="Arial" w:hAnsi="Arial" w:cs="Arial"/>
        </w:rPr>
        <w:t xml:space="preserve"> </w:t>
      </w:r>
      <w:r w:rsidRPr="00540D6F">
        <w:rPr>
          <w:rFonts w:ascii="Arial" w:hAnsi="Arial" w:cs="Arial"/>
        </w:rPr>
        <w:t>m2</w:t>
      </w:r>
    </w:p>
    <w:p w14:paraId="4D164E07" w14:textId="66A680CA" w:rsidR="00540D6F" w:rsidRDefault="00540D6F" w:rsidP="00540D6F">
      <w:pPr>
        <w:pStyle w:val="Akapitzlist"/>
        <w:numPr>
          <w:ilvl w:val="0"/>
          <w:numId w:val="31"/>
        </w:numPr>
        <w:jc w:val="both"/>
        <w:rPr>
          <w:rFonts w:ascii="Arial" w:hAnsi="Arial" w:cs="Arial"/>
        </w:rPr>
      </w:pPr>
      <w:r w:rsidRPr="00540D6F">
        <w:rPr>
          <w:rFonts w:ascii="Arial" w:hAnsi="Arial" w:cs="Arial"/>
        </w:rPr>
        <w:t>ściana - gruntowanie,</w:t>
      </w:r>
      <w:r>
        <w:rPr>
          <w:rFonts w:ascii="Arial" w:hAnsi="Arial" w:cs="Arial"/>
        </w:rPr>
        <w:t xml:space="preserve"> </w:t>
      </w:r>
      <w:r w:rsidRPr="00540D6F">
        <w:rPr>
          <w:rFonts w:ascii="Arial" w:hAnsi="Arial" w:cs="Arial"/>
        </w:rPr>
        <w:t>naprawa tynkiem (naprawa tynkiem) - 7,49</w:t>
      </w:r>
      <w:r>
        <w:rPr>
          <w:rFonts w:ascii="Arial" w:hAnsi="Arial" w:cs="Arial"/>
        </w:rPr>
        <w:t xml:space="preserve"> </w:t>
      </w:r>
      <w:proofErr w:type="spellStart"/>
      <w:r w:rsidRPr="00540D6F">
        <w:rPr>
          <w:rFonts w:ascii="Arial" w:hAnsi="Arial" w:cs="Arial"/>
        </w:rPr>
        <w:t>mb</w:t>
      </w:r>
      <w:proofErr w:type="spellEnd"/>
      <w:r w:rsidRPr="00540D6F">
        <w:rPr>
          <w:rFonts w:ascii="Arial" w:hAnsi="Arial" w:cs="Arial"/>
        </w:rPr>
        <w:t xml:space="preserve"> x 2,7</w:t>
      </w:r>
      <w:r>
        <w:rPr>
          <w:rFonts w:ascii="Arial" w:hAnsi="Arial" w:cs="Arial"/>
        </w:rPr>
        <w:t xml:space="preserve"> </w:t>
      </w:r>
      <w:proofErr w:type="spellStart"/>
      <w:r w:rsidRPr="00540D6F">
        <w:rPr>
          <w:rFonts w:ascii="Arial" w:hAnsi="Arial" w:cs="Arial"/>
        </w:rPr>
        <w:t>mb</w:t>
      </w:r>
      <w:proofErr w:type="spellEnd"/>
      <w:r w:rsidRPr="00540D6F">
        <w:rPr>
          <w:rFonts w:ascii="Arial" w:hAnsi="Arial" w:cs="Arial"/>
        </w:rPr>
        <w:t xml:space="preserve"> = 20</w:t>
      </w:r>
      <w:r>
        <w:rPr>
          <w:rFonts w:ascii="Arial" w:hAnsi="Arial" w:cs="Arial"/>
        </w:rPr>
        <w:t xml:space="preserve"> </w:t>
      </w:r>
      <w:r w:rsidRPr="00540D6F">
        <w:rPr>
          <w:rFonts w:ascii="Arial" w:hAnsi="Arial" w:cs="Arial"/>
        </w:rPr>
        <w:t>m2</w:t>
      </w:r>
    </w:p>
    <w:p w14:paraId="6B67FC42" w14:textId="20097610" w:rsidR="00540D6F" w:rsidRDefault="00540D6F" w:rsidP="00540D6F">
      <w:pPr>
        <w:pStyle w:val="Akapitzlist"/>
        <w:numPr>
          <w:ilvl w:val="0"/>
          <w:numId w:val="31"/>
        </w:numPr>
        <w:jc w:val="both"/>
        <w:rPr>
          <w:rFonts w:ascii="Arial" w:hAnsi="Arial" w:cs="Arial"/>
        </w:rPr>
      </w:pPr>
      <w:r w:rsidRPr="00540D6F">
        <w:rPr>
          <w:rFonts w:ascii="Arial" w:hAnsi="Arial" w:cs="Arial"/>
        </w:rPr>
        <w:t>armatura,</w:t>
      </w:r>
      <w:r>
        <w:rPr>
          <w:rFonts w:ascii="Arial" w:hAnsi="Arial" w:cs="Arial"/>
        </w:rPr>
        <w:t xml:space="preserve"> </w:t>
      </w:r>
      <w:r w:rsidRPr="00540D6F">
        <w:rPr>
          <w:rFonts w:ascii="Arial" w:hAnsi="Arial" w:cs="Arial"/>
        </w:rPr>
        <w:t>sanitariaty,</w:t>
      </w:r>
      <w:r>
        <w:rPr>
          <w:rFonts w:ascii="Arial" w:hAnsi="Arial" w:cs="Arial"/>
        </w:rPr>
        <w:t xml:space="preserve"> </w:t>
      </w:r>
      <w:r w:rsidRPr="00540D6F">
        <w:rPr>
          <w:rFonts w:ascii="Arial" w:hAnsi="Arial" w:cs="Arial"/>
        </w:rPr>
        <w:t>pochwyty,</w:t>
      </w:r>
      <w:r>
        <w:rPr>
          <w:rFonts w:ascii="Arial" w:hAnsi="Arial" w:cs="Arial"/>
        </w:rPr>
        <w:t xml:space="preserve"> </w:t>
      </w:r>
      <w:r w:rsidRPr="00540D6F">
        <w:rPr>
          <w:rFonts w:ascii="Arial" w:hAnsi="Arial" w:cs="Arial"/>
        </w:rPr>
        <w:t>instalacja WOD-KAN  - demontaż</w:t>
      </w:r>
    </w:p>
    <w:p w14:paraId="5E1A1DEB" w14:textId="573E23A0" w:rsidR="00540D6F" w:rsidRDefault="00540D6F" w:rsidP="00540D6F">
      <w:pPr>
        <w:pStyle w:val="Akapitzlist"/>
        <w:numPr>
          <w:ilvl w:val="0"/>
          <w:numId w:val="31"/>
        </w:numPr>
        <w:jc w:val="both"/>
        <w:rPr>
          <w:rFonts w:ascii="Arial" w:hAnsi="Arial" w:cs="Arial"/>
        </w:rPr>
      </w:pPr>
      <w:r w:rsidRPr="00540D6F">
        <w:rPr>
          <w:rFonts w:ascii="Arial" w:hAnsi="Arial" w:cs="Arial"/>
        </w:rPr>
        <w:t>sufit podwieszany systemowy kasetonowy - demontaż,</w:t>
      </w:r>
      <w:r>
        <w:rPr>
          <w:rFonts w:ascii="Arial" w:hAnsi="Arial" w:cs="Arial"/>
        </w:rPr>
        <w:t xml:space="preserve"> </w:t>
      </w:r>
      <w:r w:rsidRPr="00540D6F">
        <w:rPr>
          <w:rFonts w:ascii="Arial" w:hAnsi="Arial" w:cs="Arial"/>
        </w:rPr>
        <w:t>wyniesienie do kontenera</w:t>
      </w:r>
    </w:p>
    <w:p w14:paraId="0E3A7AE5" w14:textId="1DD31003" w:rsidR="009829B3" w:rsidRPr="009829B3" w:rsidRDefault="009829B3" w:rsidP="009829B3">
      <w:pPr>
        <w:ind w:left="1800"/>
        <w:jc w:val="both"/>
        <w:rPr>
          <w:rFonts w:ascii="Arial" w:hAnsi="Arial" w:cs="Arial"/>
          <w:b/>
          <w:bCs/>
        </w:rPr>
      </w:pPr>
      <w:r w:rsidRPr="009829B3">
        <w:rPr>
          <w:rFonts w:ascii="Arial" w:hAnsi="Arial" w:cs="Arial"/>
          <w:b/>
          <w:bCs/>
        </w:rPr>
        <w:t>Podane wielkości przedmiarów mają charakter orientacyjny.</w:t>
      </w:r>
    </w:p>
    <w:p w14:paraId="66947C4F" w14:textId="1BAB5D4E" w:rsidR="00DC0778" w:rsidRDefault="00DC0778" w:rsidP="00DC0778">
      <w:pPr>
        <w:pStyle w:val="Akapitzlist"/>
        <w:ind w:left="1440"/>
        <w:jc w:val="both"/>
        <w:rPr>
          <w:rFonts w:ascii="Arial" w:hAnsi="Arial" w:cs="Arial"/>
        </w:rPr>
      </w:pPr>
      <w:r>
        <w:rPr>
          <w:rFonts w:ascii="Arial" w:hAnsi="Arial" w:cs="Arial"/>
        </w:rPr>
        <w:t xml:space="preserve">- </w:t>
      </w:r>
      <w:r w:rsidR="009829B3">
        <w:rPr>
          <w:rFonts w:ascii="Arial" w:hAnsi="Arial" w:cs="Arial"/>
        </w:rPr>
        <w:t xml:space="preserve">budowlane i </w:t>
      </w:r>
      <w:r w:rsidR="00C04D23">
        <w:rPr>
          <w:rFonts w:ascii="Arial" w:hAnsi="Arial" w:cs="Arial"/>
        </w:rPr>
        <w:t>wykończeniowe</w:t>
      </w:r>
    </w:p>
    <w:p w14:paraId="6E7EB521" w14:textId="44A86273" w:rsidR="00540D6F" w:rsidRDefault="00DB0D36" w:rsidP="00540D6F">
      <w:pPr>
        <w:pStyle w:val="Akapitzlist"/>
        <w:numPr>
          <w:ilvl w:val="0"/>
          <w:numId w:val="32"/>
        </w:numPr>
        <w:jc w:val="both"/>
        <w:rPr>
          <w:rFonts w:ascii="Arial" w:hAnsi="Arial" w:cs="Arial"/>
        </w:rPr>
      </w:pPr>
      <w:r w:rsidRPr="00DB0D36">
        <w:rPr>
          <w:rFonts w:ascii="Arial" w:hAnsi="Arial" w:cs="Arial"/>
        </w:rPr>
        <w:t>ściana z płyty G-K na konstrukcji + wełna szklana - montaż 2,85</w:t>
      </w:r>
      <w:r>
        <w:rPr>
          <w:rFonts w:ascii="Arial" w:hAnsi="Arial" w:cs="Arial"/>
        </w:rPr>
        <w:t xml:space="preserve"> </w:t>
      </w:r>
      <w:proofErr w:type="spellStart"/>
      <w:r w:rsidRPr="00DB0D36">
        <w:rPr>
          <w:rFonts w:ascii="Arial" w:hAnsi="Arial" w:cs="Arial"/>
        </w:rPr>
        <w:t>mb</w:t>
      </w:r>
      <w:proofErr w:type="spellEnd"/>
      <w:r w:rsidRPr="00DB0D36">
        <w:rPr>
          <w:rFonts w:ascii="Arial" w:hAnsi="Arial" w:cs="Arial"/>
        </w:rPr>
        <w:t xml:space="preserve"> x 3</w:t>
      </w:r>
      <w:r>
        <w:rPr>
          <w:rFonts w:ascii="Arial" w:hAnsi="Arial" w:cs="Arial"/>
        </w:rPr>
        <w:t xml:space="preserve"> </w:t>
      </w:r>
      <w:proofErr w:type="spellStart"/>
      <w:r w:rsidRPr="00DB0D36">
        <w:rPr>
          <w:rFonts w:ascii="Arial" w:hAnsi="Arial" w:cs="Arial"/>
        </w:rPr>
        <w:t>mb</w:t>
      </w:r>
      <w:proofErr w:type="spellEnd"/>
      <w:r w:rsidRPr="00DB0D36">
        <w:rPr>
          <w:rFonts w:ascii="Arial" w:hAnsi="Arial" w:cs="Arial"/>
        </w:rPr>
        <w:t xml:space="preserve"> = 8,55</w:t>
      </w:r>
      <w:r>
        <w:rPr>
          <w:rFonts w:ascii="Arial" w:hAnsi="Arial" w:cs="Arial"/>
        </w:rPr>
        <w:t xml:space="preserve"> </w:t>
      </w:r>
      <w:r w:rsidRPr="00DB0D36">
        <w:rPr>
          <w:rFonts w:ascii="Arial" w:hAnsi="Arial" w:cs="Arial"/>
        </w:rPr>
        <w:t>m2,</w:t>
      </w:r>
      <w:r>
        <w:rPr>
          <w:rFonts w:ascii="Arial" w:hAnsi="Arial" w:cs="Arial"/>
        </w:rPr>
        <w:t xml:space="preserve"> </w:t>
      </w:r>
      <w:r w:rsidRPr="00DB0D36">
        <w:rPr>
          <w:rFonts w:ascii="Arial" w:hAnsi="Arial" w:cs="Arial"/>
        </w:rPr>
        <w:t>wzmocnienie pod stelaż</w:t>
      </w:r>
    </w:p>
    <w:p w14:paraId="5B595109" w14:textId="77777777"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 xml:space="preserve">ściana z </w:t>
      </w:r>
      <w:proofErr w:type="spellStart"/>
      <w:r w:rsidRPr="00DB0D36">
        <w:rPr>
          <w:rFonts w:ascii="Arial" w:hAnsi="Arial" w:cs="Arial"/>
        </w:rPr>
        <w:t>plyty</w:t>
      </w:r>
      <w:proofErr w:type="spellEnd"/>
      <w:r w:rsidRPr="00DB0D36">
        <w:rPr>
          <w:rFonts w:ascii="Arial" w:hAnsi="Arial" w:cs="Arial"/>
        </w:rPr>
        <w:t xml:space="preserve"> G-K na konstrukcji + wełna szklana- montaż </w:t>
      </w:r>
      <w:proofErr w:type="spellStart"/>
      <w:r w:rsidRPr="00DB0D36">
        <w:rPr>
          <w:rFonts w:ascii="Arial" w:hAnsi="Arial" w:cs="Arial"/>
        </w:rPr>
        <w:t>przedścianki</w:t>
      </w:r>
      <w:proofErr w:type="spellEnd"/>
      <w:r w:rsidRPr="00DB0D36">
        <w:rPr>
          <w:rFonts w:ascii="Arial" w:hAnsi="Arial" w:cs="Arial"/>
        </w:rPr>
        <w:t xml:space="preserve"> 7,49mb x 3mb = 22,5m2</w:t>
      </w:r>
    </w:p>
    <w:p w14:paraId="0C869A0B" w14:textId="3E04D226"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płyta OSB 15</w:t>
      </w:r>
      <w:r>
        <w:rPr>
          <w:rFonts w:ascii="Arial" w:hAnsi="Arial" w:cs="Arial"/>
        </w:rPr>
        <w:t xml:space="preserve"> </w:t>
      </w:r>
      <w:r w:rsidRPr="00DB0D36">
        <w:rPr>
          <w:rFonts w:ascii="Arial" w:hAnsi="Arial" w:cs="Arial"/>
        </w:rPr>
        <w:t>mm - wzmocnienie 7,49</w:t>
      </w:r>
      <w:r>
        <w:rPr>
          <w:rFonts w:ascii="Arial" w:hAnsi="Arial" w:cs="Arial"/>
        </w:rPr>
        <w:t xml:space="preserve"> </w:t>
      </w:r>
      <w:proofErr w:type="spellStart"/>
      <w:r w:rsidRPr="00DB0D36">
        <w:rPr>
          <w:rFonts w:ascii="Arial" w:hAnsi="Arial" w:cs="Arial"/>
        </w:rPr>
        <w:t>mb</w:t>
      </w:r>
      <w:proofErr w:type="spellEnd"/>
      <w:r w:rsidRPr="00DB0D36">
        <w:rPr>
          <w:rFonts w:ascii="Arial" w:hAnsi="Arial" w:cs="Arial"/>
        </w:rPr>
        <w:t xml:space="preserve"> x 3</w:t>
      </w:r>
      <w:r>
        <w:rPr>
          <w:rFonts w:ascii="Arial" w:hAnsi="Arial" w:cs="Arial"/>
        </w:rPr>
        <w:t xml:space="preserve"> </w:t>
      </w:r>
      <w:proofErr w:type="spellStart"/>
      <w:r w:rsidRPr="00DB0D36">
        <w:rPr>
          <w:rFonts w:ascii="Arial" w:hAnsi="Arial" w:cs="Arial"/>
        </w:rPr>
        <w:t>mb</w:t>
      </w:r>
      <w:proofErr w:type="spellEnd"/>
      <w:r w:rsidRPr="00DB0D36">
        <w:rPr>
          <w:rFonts w:ascii="Arial" w:hAnsi="Arial" w:cs="Arial"/>
        </w:rPr>
        <w:t xml:space="preserve"> = 22,5</w:t>
      </w:r>
      <w:r>
        <w:rPr>
          <w:rFonts w:ascii="Arial" w:hAnsi="Arial" w:cs="Arial"/>
        </w:rPr>
        <w:t xml:space="preserve"> </w:t>
      </w:r>
      <w:r w:rsidRPr="00DB0D36">
        <w:rPr>
          <w:rFonts w:ascii="Arial" w:hAnsi="Arial" w:cs="Arial"/>
        </w:rPr>
        <w:t>m2</w:t>
      </w:r>
    </w:p>
    <w:p w14:paraId="22D04E52" w14:textId="472883FC" w:rsidR="00DB0D36" w:rsidRPr="00DB0D36" w:rsidRDefault="00DB0D36" w:rsidP="00DB0D36">
      <w:pPr>
        <w:pStyle w:val="Akapitzlist"/>
        <w:numPr>
          <w:ilvl w:val="0"/>
          <w:numId w:val="32"/>
        </w:numPr>
        <w:jc w:val="both"/>
        <w:rPr>
          <w:rFonts w:ascii="Arial" w:hAnsi="Arial" w:cs="Arial"/>
        </w:rPr>
      </w:pPr>
      <w:r w:rsidRPr="00C728D0">
        <w:rPr>
          <w:rFonts w:ascii="Arial" w:hAnsi="Arial" w:cs="Arial"/>
        </w:rPr>
        <w:t>sufit podwi</w:t>
      </w:r>
      <w:r w:rsidR="00C728D0" w:rsidRPr="00C728D0">
        <w:rPr>
          <w:rFonts w:ascii="Arial" w:hAnsi="Arial" w:cs="Arial"/>
        </w:rPr>
        <w:t xml:space="preserve">eszany, </w:t>
      </w:r>
      <w:r w:rsidRPr="009829B3">
        <w:rPr>
          <w:rFonts w:ascii="Arial" w:hAnsi="Arial" w:cs="Arial"/>
        </w:rPr>
        <w:t>system kaset</w:t>
      </w:r>
      <w:r w:rsidR="009829B3" w:rsidRPr="009829B3">
        <w:rPr>
          <w:rFonts w:ascii="Arial" w:hAnsi="Arial" w:cs="Arial"/>
        </w:rPr>
        <w:t>onowy</w:t>
      </w:r>
      <w:r w:rsidR="009829B3">
        <w:rPr>
          <w:rFonts w:ascii="Arial" w:hAnsi="Arial" w:cs="Arial"/>
        </w:rPr>
        <w:t xml:space="preserve"> 60 x 60 cm</w:t>
      </w:r>
      <w:r w:rsidRPr="00DB0D36">
        <w:rPr>
          <w:rFonts w:ascii="Arial" w:hAnsi="Arial" w:cs="Arial"/>
        </w:rPr>
        <w:t>, standardowe EPD - zakup, dostawa i montaż</w:t>
      </w:r>
    </w:p>
    <w:p w14:paraId="2C596DB7" w14:textId="2FA3B495"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wylewka samopoziomująca,</w:t>
      </w:r>
      <w:r w:rsidR="00C728D0">
        <w:rPr>
          <w:rFonts w:ascii="Arial" w:hAnsi="Arial" w:cs="Arial"/>
        </w:rPr>
        <w:t xml:space="preserve"> </w:t>
      </w:r>
      <w:r w:rsidRPr="00DB0D36">
        <w:rPr>
          <w:rFonts w:ascii="Arial" w:hAnsi="Arial" w:cs="Arial"/>
        </w:rPr>
        <w:t>gruntowanie pod wykładzinę</w:t>
      </w:r>
    </w:p>
    <w:p w14:paraId="7DD2DBB8" w14:textId="3653944B"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taśma uszczelniająca - posadzka,</w:t>
      </w:r>
      <w:r w:rsidR="00C728D0">
        <w:rPr>
          <w:rFonts w:ascii="Arial" w:hAnsi="Arial" w:cs="Arial"/>
        </w:rPr>
        <w:t xml:space="preserve"> </w:t>
      </w:r>
      <w:r w:rsidRPr="00DB0D36">
        <w:rPr>
          <w:rFonts w:ascii="Arial" w:hAnsi="Arial" w:cs="Arial"/>
        </w:rPr>
        <w:t>ściany</w:t>
      </w:r>
    </w:p>
    <w:p w14:paraId="1D4424AC" w14:textId="3F6CC4C2"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izolacja folią w płynie - posadzka,</w:t>
      </w:r>
      <w:r w:rsidR="00C728D0">
        <w:rPr>
          <w:rFonts w:ascii="Arial" w:hAnsi="Arial" w:cs="Arial"/>
        </w:rPr>
        <w:t xml:space="preserve"> </w:t>
      </w:r>
      <w:r w:rsidRPr="00DB0D36">
        <w:rPr>
          <w:rFonts w:ascii="Arial" w:hAnsi="Arial" w:cs="Arial"/>
        </w:rPr>
        <w:t>ściany</w:t>
      </w:r>
    </w:p>
    <w:p w14:paraId="5A3F93A7" w14:textId="77777777"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panel winylowy ściana - zakup i montaż</w:t>
      </w:r>
    </w:p>
    <w:p w14:paraId="54105E36" w14:textId="77777777"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panel winylowy posadzka - zakup i montaż</w:t>
      </w:r>
    </w:p>
    <w:p w14:paraId="12FB10B7" w14:textId="4AC51334"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otwory w panelu - wycięcie pod baterie,</w:t>
      </w:r>
      <w:r w:rsidR="00C728D0">
        <w:rPr>
          <w:rFonts w:ascii="Arial" w:hAnsi="Arial" w:cs="Arial"/>
        </w:rPr>
        <w:t xml:space="preserve"> </w:t>
      </w:r>
      <w:r w:rsidRPr="00DB0D36">
        <w:rPr>
          <w:rFonts w:ascii="Arial" w:hAnsi="Arial" w:cs="Arial"/>
        </w:rPr>
        <w:t>zawory i inne</w:t>
      </w:r>
    </w:p>
    <w:p w14:paraId="44BD00D1" w14:textId="77777777"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narożnik zewnętrzny  profil aluminiowy - wykończenie</w:t>
      </w:r>
    </w:p>
    <w:p w14:paraId="21D51E94" w14:textId="62C3569B"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ościeżnica stalowa, drzwi  stalowe,</w:t>
      </w:r>
      <w:r w:rsidR="00C728D0">
        <w:rPr>
          <w:rFonts w:ascii="Arial" w:hAnsi="Arial" w:cs="Arial"/>
        </w:rPr>
        <w:t xml:space="preserve"> </w:t>
      </w:r>
      <w:r w:rsidRPr="00DB0D36">
        <w:rPr>
          <w:rFonts w:ascii="Arial" w:hAnsi="Arial" w:cs="Arial"/>
        </w:rPr>
        <w:t>klamka - zakup, montaż</w:t>
      </w:r>
    </w:p>
    <w:p w14:paraId="0802E6A4" w14:textId="63BC9F5D" w:rsidR="00DB0D36" w:rsidRPr="00DB0D36" w:rsidRDefault="00DB0D36" w:rsidP="00DB0D36">
      <w:pPr>
        <w:pStyle w:val="Akapitzlist"/>
        <w:numPr>
          <w:ilvl w:val="0"/>
          <w:numId w:val="32"/>
        </w:numPr>
        <w:jc w:val="both"/>
        <w:rPr>
          <w:rFonts w:ascii="Arial" w:hAnsi="Arial" w:cs="Arial"/>
        </w:rPr>
      </w:pPr>
      <w:r w:rsidRPr="00DB0D36">
        <w:rPr>
          <w:rFonts w:ascii="Arial" w:hAnsi="Arial" w:cs="Arial"/>
        </w:rPr>
        <w:t xml:space="preserve">ościeżnica drzwiowa - </w:t>
      </w:r>
      <w:proofErr w:type="spellStart"/>
      <w:r w:rsidRPr="00DB0D36">
        <w:rPr>
          <w:rFonts w:ascii="Arial" w:hAnsi="Arial" w:cs="Arial"/>
        </w:rPr>
        <w:t>sylikonowanie</w:t>
      </w:r>
      <w:proofErr w:type="spellEnd"/>
      <w:r w:rsidRPr="00DB0D36">
        <w:rPr>
          <w:rFonts w:ascii="Arial" w:hAnsi="Arial" w:cs="Arial"/>
        </w:rPr>
        <w:t>,</w:t>
      </w:r>
      <w:r w:rsidR="00C728D0">
        <w:rPr>
          <w:rFonts w:ascii="Arial" w:hAnsi="Arial" w:cs="Arial"/>
        </w:rPr>
        <w:t xml:space="preserve"> </w:t>
      </w:r>
      <w:proofErr w:type="spellStart"/>
      <w:r w:rsidRPr="00DB0D36">
        <w:rPr>
          <w:rFonts w:ascii="Arial" w:hAnsi="Arial" w:cs="Arial"/>
        </w:rPr>
        <w:t>akrylowanie</w:t>
      </w:r>
      <w:proofErr w:type="spellEnd"/>
      <w:r w:rsidRPr="00DB0D36">
        <w:rPr>
          <w:rFonts w:ascii="Arial" w:hAnsi="Arial" w:cs="Arial"/>
        </w:rPr>
        <w:t>,</w:t>
      </w:r>
      <w:r w:rsidR="00C728D0">
        <w:rPr>
          <w:rFonts w:ascii="Arial" w:hAnsi="Arial" w:cs="Arial"/>
        </w:rPr>
        <w:t xml:space="preserve"> </w:t>
      </w:r>
      <w:r w:rsidRPr="00DB0D36">
        <w:rPr>
          <w:rFonts w:ascii="Arial" w:hAnsi="Arial" w:cs="Arial"/>
        </w:rPr>
        <w:t>obróbka,</w:t>
      </w:r>
      <w:r w:rsidR="00C728D0">
        <w:rPr>
          <w:rFonts w:ascii="Arial" w:hAnsi="Arial" w:cs="Arial"/>
        </w:rPr>
        <w:t xml:space="preserve"> </w:t>
      </w:r>
      <w:r w:rsidRPr="00DB0D36">
        <w:rPr>
          <w:rFonts w:ascii="Arial" w:hAnsi="Arial" w:cs="Arial"/>
        </w:rPr>
        <w:t>ściana zewnętrzna malowanie</w:t>
      </w:r>
    </w:p>
    <w:p w14:paraId="442941C6" w14:textId="563AA520" w:rsidR="00DB0D36" w:rsidRDefault="00DB0D36" w:rsidP="00DB0D36">
      <w:pPr>
        <w:pStyle w:val="Akapitzlist"/>
        <w:numPr>
          <w:ilvl w:val="0"/>
          <w:numId w:val="32"/>
        </w:numPr>
        <w:jc w:val="both"/>
        <w:rPr>
          <w:rFonts w:ascii="Arial" w:hAnsi="Arial" w:cs="Arial"/>
        </w:rPr>
      </w:pPr>
      <w:r w:rsidRPr="00DB0D36">
        <w:rPr>
          <w:rFonts w:ascii="Arial" w:hAnsi="Arial" w:cs="Arial"/>
        </w:rPr>
        <w:t>podłoga - zabezpieczenie,</w:t>
      </w:r>
      <w:r w:rsidR="00C728D0">
        <w:rPr>
          <w:rFonts w:ascii="Arial" w:hAnsi="Arial" w:cs="Arial"/>
        </w:rPr>
        <w:t xml:space="preserve"> </w:t>
      </w:r>
      <w:r w:rsidRPr="00DB0D36">
        <w:rPr>
          <w:rFonts w:ascii="Arial" w:hAnsi="Arial" w:cs="Arial"/>
        </w:rPr>
        <w:t>materiały pomocnicze</w:t>
      </w:r>
    </w:p>
    <w:p w14:paraId="0280E097" w14:textId="77777777" w:rsidR="009829B3" w:rsidRDefault="009829B3" w:rsidP="009829B3">
      <w:pPr>
        <w:pStyle w:val="Akapitzlist"/>
        <w:ind w:left="2160"/>
        <w:jc w:val="both"/>
        <w:rPr>
          <w:rFonts w:ascii="Arial" w:hAnsi="Arial" w:cs="Arial"/>
        </w:rPr>
      </w:pPr>
    </w:p>
    <w:p w14:paraId="7A02E2D6" w14:textId="184B15F3" w:rsidR="00DC0778" w:rsidRDefault="00DC0778" w:rsidP="00DC0778">
      <w:pPr>
        <w:pStyle w:val="Akapitzlist"/>
        <w:ind w:left="1440"/>
        <w:jc w:val="both"/>
        <w:rPr>
          <w:rFonts w:ascii="Arial" w:hAnsi="Arial" w:cs="Arial"/>
        </w:rPr>
      </w:pPr>
      <w:r>
        <w:rPr>
          <w:rFonts w:ascii="Arial" w:hAnsi="Arial" w:cs="Arial"/>
        </w:rPr>
        <w:lastRenderedPageBreak/>
        <w:t xml:space="preserve">- </w:t>
      </w:r>
      <w:r w:rsidR="00C04D23">
        <w:rPr>
          <w:rFonts w:ascii="Arial" w:hAnsi="Arial" w:cs="Arial"/>
        </w:rPr>
        <w:t>instalacyjne</w:t>
      </w:r>
      <w:r w:rsidR="00C728D0">
        <w:rPr>
          <w:rFonts w:ascii="Arial" w:hAnsi="Arial" w:cs="Arial"/>
        </w:rPr>
        <w:t xml:space="preserve"> </w:t>
      </w:r>
      <w:r w:rsidR="00C728D0" w:rsidRPr="00C728D0">
        <w:rPr>
          <w:rFonts w:ascii="Arial" w:hAnsi="Arial" w:cs="Arial"/>
        </w:rPr>
        <w:t>(nie dotyczy kucia w żelbecie)</w:t>
      </w:r>
    </w:p>
    <w:p w14:paraId="1FBB2224" w14:textId="30803E2D" w:rsidR="00C728D0" w:rsidRPr="00C728D0" w:rsidRDefault="00C728D0" w:rsidP="00C728D0">
      <w:pPr>
        <w:pStyle w:val="Akapitzlist"/>
        <w:numPr>
          <w:ilvl w:val="0"/>
          <w:numId w:val="33"/>
        </w:numPr>
        <w:jc w:val="both"/>
        <w:rPr>
          <w:rFonts w:ascii="Arial" w:hAnsi="Arial" w:cs="Arial"/>
        </w:rPr>
      </w:pPr>
      <w:r w:rsidRPr="00C728D0">
        <w:rPr>
          <w:rFonts w:ascii="Arial" w:hAnsi="Arial" w:cs="Arial"/>
        </w:rPr>
        <w:t>umywalka,</w:t>
      </w:r>
      <w:r>
        <w:rPr>
          <w:rFonts w:ascii="Arial" w:hAnsi="Arial" w:cs="Arial"/>
        </w:rPr>
        <w:t xml:space="preserve"> </w:t>
      </w:r>
      <w:r w:rsidRPr="00C728D0">
        <w:rPr>
          <w:rFonts w:ascii="Arial" w:hAnsi="Arial" w:cs="Arial"/>
        </w:rPr>
        <w:t>WC - kucie,</w:t>
      </w:r>
      <w:r>
        <w:rPr>
          <w:rFonts w:ascii="Arial" w:hAnsi="Arial" w:cs="Arial"/>
        </w:rPr>
        <w:t xml:space="preserve"> </w:t>
      </w:r>
      <w:r w:rsidRPr="00C728D0">
        <w:rPr>
          <w:rFonts w:ascii="Arial" w:hAnsi="Arial" w:cs="Arial"/>
        </w:rPr>
        <w:t>rozprowadzenie instalacji WOD-KAN</w:t>
      </w:r>
    </w:p>
    <w:p w14:paraId="69197DCA" w14:textId="42DE0336" w:rsidR="00C728D0" w:rsidRPr="00C728D0" w:rsidRDefault="00C728D0" w:rsidP="00C728D0">
      <w:pPr>
        <w:pStyle w:val="Akapitzlist"/>
        <w:numPr>
          <w:ilvl w:val="0"/>
          <w:numId w:val="33"/>
        </w:numPr>
        <w:jc w:val="both"/>
        <w:rPr>
          <w:rFonts w:ascii="Arial" w:hAnsi="Arial" w:cs="Arial"/>
        </w:rPr>
      </w:pPr>
      <w:r w:rsidRPr="00C728D0">
        <w:rPr>
          <w:rFonts w:ascii="Arial" w:hAnsi="Arial" w:cs="Arial"/>
        </w:rPr>
        <w:t>stelaż podtynkowy - montaż,</w:t>
      </w:r>
      <w:r>
        <w:rPr>
          <w:rFonts w:ascii="Arial" w:hAnsi="Arial" w:cs="Arial"/>
        </w:rPr>
        <w:t xml:space="preserve"> </w:t>
      </w:r>
      <w:r w:rsidRPr="00C728D0">
        <w:rPr>
          <w:rFonts w:ascii="Arial" w:hAnsi="Arial" w:cs="Arial"/>
        </w:rPr>
        <w:t>podłączenie</w:t>
      </w:r>
    </w:p>
    <w:p w14:paraId="11FBAFDD" w14:textId="5A2E17AA" w:rsidR="00C728D0" w:rsidRPr="00C728D0" w:rsidRDefault="00C728D0" w:rsidP="00C728D0">
      <w:pPr>
        <w:pStyle w:val="Akapitzlist"/>
        <w:numPr>
          <w:ilvl w:val="0"/>
          <w:numId w:val="33"/>
        </w:numPr>
        <w:jc w:val="both"/>
        <w:rPr>
          <w:rFonts w:ascii="Arial" w:hAnsi="Arial" w:cs="Arial"/>
        </w:rPr>
      </w:pPr>
      <w:r w:rsidRPr="00C728D0">
        <w:rPr>
          <w:rFonts w:ascii="Arial" w:hAnsi="Arial" w:cs="Arial"/>
        </w:rPr>
        <w:t>miska wisząca - montaż,</w:t>
      </w:r>
      <w:r>
        <w:rPr>
          <w:rFonts w:ascii="Arial" w:hAnsi="Arial" w:cs="Arial"/>
        </w:rPr>
        <w:t xml:space="preserve"> </w:t>
      </w:r>
      <w:proofErr w:type="spellStart"/>
      <w:r w:rsidRPr="00C728D0">
        <w:rPr>
          <w:rFonts w:ascii="Arial" w:hAnsi="Arial" w:cs="Arial"/>
        </w:rPr>
        <w:t>sylikonowanie</w:t>
      </w:r>
      <w:proofErr w:type="spellEnd"/>
    </w:p>
    <w:p w14:paraId="7F965FF6" w14:textId="354EC7EC" w:rsidR="00C728D0" w:rsidRPr="00C728D0" w:rsidRDefault="00C728D0" w:rsidP="00C728D0">
      <w:pPr>
        <w:pStyle w:val="Akapitzlist"/>
        <w:numPr>
          <w:ilvl w:val="0"/>
          <w:numId w:val="33"/>
        </w:numPr>
        <w:jc w:val="both"/>
        <w:rPr>
          <w:rFonts w:ascii="Arial" w:hAnsi="Arial" w:cs="Arial"/>
        </w:rPr>
      </w:pPr>
      <w:r w:rsidRPr="00C728D0">
        <w:rPr>
          <w:rFonts w:ascii="Arial" w:hAnsi="Arial" w:cs="Arial"/>
        </w:rPr>
        <w:t>umywalka - zakup i montaż zaworu ceramicznego,</w:t>
      </w:r>
      <w:r>
        <w:rPr>
          <w:rFonts w:ascii="Arial" w:hAnsi="Arial" w:cs="Arial"/>
        </w:rPr>
        <w:t xml:space="preserve"> </w:t>
      </w:r>
      <w:r w:rsidRPr="00C728D0">
        <w:rPr>
          <w:rFonts w:ascii="Arial" w:hAnsi="Arial" w:cs="Arial"/>
        </w:rPr>
        <w:t>redukcja</w:t>
      </w:r>
    </w:p>
    <w:p w14:paraId="7B661FA0" w14:textId="2A58898B" w:rsidR="00C728D0" w:rsidRDefault="00C728D0" w:rsidP="00C728D0">
      <w:pPr>
        <w:pStyle w:val="Akapitzlist"/>
        <w:numPr>
          <w:ilvl w:val="0"/>
          <w:numId w:val="33"/>
        </w:numPr>
        <w:jc w:val="both"/>
        <w:rPr>
          <w:rFonts w:ascii="Arial" w:hAnsi="Arial" w:cs="Arial"/>
        </w:rPr>
      </w:pPr>
      <w:r w:rsidRPr="00C728D0">
        <w:rPr>
          <w:rFonts w:ascii="Arial" w:hAnsi="Arial" w:cs="Arial"/>
        </w:rPr>
        <w:t>bateria umywalkowa,</w:t>
      </w:r>
      <w:r>
        <w:rPr>
          <w:rFonts w:ascii="Arial" w:hAnsi="Arial" w:cs="Arial"/>
        </w:rPr>
        <w:t xml:space="preserve"> </w:t>
      </w:r>
      <w:r w:rsidRPr="00C728D0">
        <w:rPr>
          <w:rFonts w:ascii="Arial" w:hAnsi="Arial" w:cs="Arial"/>
        </w:rPr>
        <w:t>umywalka - montaż, uszczelnienie</w:t>
      </w:r>
    </w:p>
    <w:p w14:paraId="3F3B4CFB" w14:textId="674776CE" w:rsidR="00DC0778" w:rsidRDefault="00DC0778" w:rsidP="00DC0778">
      <w:pPr>
        <w:pStyle w:val="Akapitzlist"/>
        <w:ind w:left="1440"/>
        <w:jc w:val="both"/>
        <w:rPr>
          <w:rFonts w:ascii="Arial" w:hAnsi="Arial" w:cs="Arial"/>
        </w:rPr>
      </w:pPr>
      <w:r>
        <w:rPr>
          <w:rFonts w:ascii="Arial" w:hAnsi="Arial" w:cs="Arial"/>
        </w:rPr>
        <w:t xml:space="preserve">- </w:t>
      </w:r>
      <w:r w:rsidR="00C04D23">
        <w:rPr>
          <w:rFonts w:ascii="Arial" w:hAnsi="Arial" w:cs="Arial"/>
        </w:rPr>
        <w:t>elektryczne</w:t>
      </w:r>
      <w:r w:rsidR="00C728D0">
        <w:rPr>
          <w:rFonts w:ascii="Arial" w:hAnsi="Arial" w:cs="Arial"/>
        </w:rPr>
        <w:t xml:space="preserve"> </w:t>
      </w:r>
      <w:r w:rsidR="00C728D0" w:rsidRPr="00C728D0">
        <w:rPr>
          <w:rFonts w:ascii="Arial" w:hAnsi="Arial" w:cs="Arial"/>
        </w:rPr>
        <w:t>(nie dotyczy kucia w żelbecie)</w:t>
      </w:r>
    </w:p>
    <w:p w14:paraId="2DA3B19F" w14:textId="77777777" w:rsidR="00C728D0" w:rsidRPr="00C728D0" w:rsidRDefault="00C728D0" w:rsidP="00C728D0">
      <w:pPr>
        <w:pStyle w:val="Akapitzlist"/>
        <w:numPr>
          <w:ilvl w:val="0"/>
          <w:numId w:val="34"/>
        </w:numPr>
        <w:jc w:val="both"/>
        <w:rPr>
          <w:rFonts w:ascii="Arial" w:hAnsi="Arial" w:cs="Arial"/>
        </w:rPr>
      </w:pPr>
      <w:r w:rsidRPr="00C728D0">
        <w:rPr>
          <w:rFonts w:ascii="Arial" w:hAnsi="Arial" w:cs="Arial"/>
        </w:rPr>
        <w:t>zakup elementów elektrycznych wg projektu i montaż</w:t>
      </w:r>
    </w:p>
    <w:p w14:paraId="7BE1F08F" w14:textId="32509471" w:rsidR="00C728D0" w:rsidRPr="00C728D0" w:rsidRDefault="00C728D0" w:rsidP="00C728D0">
      <w:pPr>
        <w:pStyle w:val="Akapitzlist"/>
        <w:numPr>
          <w:ilvl w:val="0"/>
          <w:numId w:val="34"/>
        </w:numPr>
        <w:jc w:val="both"/>
        <w:rPr>
          <w:rFonts w:ascii="Arial" w:hAnsi="Arial" w:cs="Arial"/>
        </w:rPr>
      </w:pPr>
      <w:r w:rsidRPr="00C728D0">
        <w:rPr>
          <w:rFonts w:ascii="Arial" w:hAnsi="Arial" w:cs="Arial"/>
        </w:rPr>
        <w:t>oświetlenie,</w:t>
      </w:r>
      <w:r>
        <w:rPr>
          <w:rFonts w:ascii="Arial" w:hAnsi="Arial" w:cs="Arial"/>
        </w:rPr>
        <w:t xml:space="preserve"> </w:t>
      </w:r>
      <w:r w:rsidRPr="00C728D0">
        <w:rPr>
          <w:rFonts w:ascii="Arial" w:hAnsi="Arial" w:cs="Arial"/>
        </w:rPr>
        <w:t>czujnik obecności - rozprowadzenie przewodu</w:t>
      </w:r>
    </w:p>
    <w:p w14:paraId="47FB1120" w14:textId="25D688F3" w:rsidR="00C728D0" w:rsidRDefault="00C728D0" w:rsidP="00C728D0">
      <w:pPr>
        <w:pStyle w:val="Akapitzlist"/>
        <w:numPr>
          <w:ilvl w:val="0"/>
          <w:numId w:val="34"/>
        </w:numPr>
        <w:jc w:val="both"/>
        <w:rPr>
          <w:rFonts w:ascii="Arial" w:hAnsi="Arial" w:cs="Arial"/>
        </w:rPr>
      </w:pPr>
      <w:r w:rsidRPr="00C728D0">
        <w:rPr>
          <w:rFonts w:ascii="Arial" w:hAnsi="Arial" w:cs="Arial"/>
        </w:rPr>
        <w:t>gniazd 240V - rozprowadzenie przewodu</w:t>
      </w:r>
    </w:p>
    <w:p w14:paraId="6B3A920E" w14:textId="3C80164C" w:rsidR="006B7E0C" w:rsidRPr="006B7E0C" w:rsidRDefault="006B7E0C" w:rsidP="006B7E0C">
      <w:pPr>
        <w:ind w:left="1800"/>
        <w:jc w:val="both"/>
        <w:rPr>
          <w:rFonts w:ascii="Arial" w:hAnsi="Arial" w:cs="Arial"/>
        </w:rPr>
      </w:pPr>
      <w:r w:rsidRPr="006B7E0C">
        <w:rPr>
          <w:rFonts w:ascii="Arial" w:hAnsi="Arial" w:cs="Arial"/>
        </w:rPr>
        <w:t xml:space="preserve">Dodatkowe punkty wskaże </w:t>
      </w:r>
      <w:r>
        <w:rPr>
          <w:rFonts w:ascii="Arial" w:hAnsi="Arial" w:cs="Arial"/>
        </w:rPr>
        <w:t>Z</w:t>
      </w:r>
      <w:r w:rsidRPr="006B7E0C">
        <w:rPr>
          <w:rFonts w:ascii="Arial" w:hAnsi="Arial" w:cs="Arial"/>
        </w:rPr>
        <w:t>amawiający wg zapotrzebowani</w:t>
      </w:r>
      <w:r>
        <w:rPr>
          <w:rFonts w:ascii="Arial" w:hAnsi="Arial" w:cs="Arial"/>
        </w:rPr>
        <w:t>a.</w:t>
      </w:r>
    </w:p>
    <w:p w14:paraId="0EFE7712" w14:textId="1CA8E87B" w:rsidR="00C04D23" w:rsidRDefault="00DC0778" w:rsidP="00DC0778">
      <w:pPr>
        <w:pStyle w:val="Akapitzlist"/>
        <w:ind w:left="1440"/>
        <w:jc w:val="both"/>
        <w:rPr>
          <w:rFonts w:ascii="Arial" w:hAnsi="Arial" w:cs="Arial"/>
        </w:rPr>
      </w:pPr>
      <w:r>
        <w:rPr>
          <w:rFonts w:ascii="Arial" w:hAnsi="Arial" w:cs="Arial"/>
        </w:rPr>
        <w:t xml:space="preserve">- </w:t>
      </w:r>
      <w:r w:rsidR="00C04D23">
        <w:rPr>
          <w:rFonts w:ascii="Arial" w:hAnsi="Arial" w:cs="Arial"/>
        </w:rPr>
        <w:t>montaż elementów armatury.</w:t>
      </w:r>
    </w:p>
    <w:p w14:paraId="60362246" w14:textId="77B748FA" w:rsidR="00C04D23" w:rsidRDefault="00C04D23" w:rsidP="00B61B84">
      <w:pPr>
        <w:pStyle w:val="Akapitzlist"/>
        <w:numPr>
          <w:ilvl w:val="0"/>
          <w:numId w:val="20"/>
        </w:numPr>
        <w:jc w:val="both"/>
        <w:rPr>
          <w:rFonts w:ascii="Arial" w:hAnsi="Arial" w:cs="Arial"/>
        </w:rPr>
      </w:pPr>
      <w:r>
        <w:rPr>
          <w:rFonts w:ascii="Arial" w:hAnsi="Arial" w:cs="Arial"/>
        </w:rPr>
        <w:t>Elementy armatury</w:t>
      </w:r>
      <w:r w:rsidR="00267F04">
        <w:rPr>
          <w:rFonts w:ascii="Arial" w:hAnsi="Arial" w:cs="Arial"/>
        </w:rPr>
        <w:t>, które</w:t>
      </w:r>
      <w:r>
        <w:rPr>
          <w:rFonts w:ascii="Arial" w:hAnsi="Arial" w:cs="Arial"/>
        </w:rPr>
        <w:t xml:space="preserve"> dostarczy Zamawiający</w:t>
      </w:r>
      <w:r w:rsidR="008C6DD5">
        <w:rPr>
          <w:rFonts w:ascii="Arial" w:hAnsi="Arial" w:cs="Arial"/>
        </w:rPr>
        <w:t>:</w:t>
      </w:r>
    </w:p>
    <w:p w14:paraId="7B4D82C0" w14:textId="6D2D6FF8" w:rsidR="008C6DD5" w:rsidRDefault="008C6DD5" w:rsidP="008C6DD5">
      <w:pPr>
        <w:pStyle w:val="Akapitzlist"/>
        <w:ind w:left="1440"/>
        <w:jc w:val="both"/>
        <w:rPr>
          <w:rFonts w:ascii="Arial" w:hAnsi="Arial" w:cs="Arial"/>
        </w:rPr>
      </w:pPr>
      <w:r>
        <w:rPr>
          <w:rFonts w:ascii="Arial" w:hAnsi="Arial" w:cs="Arial"/>
        </w:rPr>
        <w:t xml:space="preserve">- miska WC wisząca bez kołnierza dla </w:t>
      </w:r>
      <w:r w:rsidR="00DC0778">
        <w:rPr>
          <w:rFonts w:ascii="Arial" w:hAnsi="Arial" w:cs="Arial"/>
        </w:rPr>
        <w:t xml:space="preserve">osób z </w:t>
      </w:r>
      <w:r>
        <w:rPr>
          <w:rFonts w:ascii="Arial" w:hAnsi="Arial" w:cs="Arial"/>
        </w:rPr>
        <w:t>niepełnosprawn</w:t>
      </w:r>
      <w:r w:rsidR="00DC0778">
        <w:rPr>
          <w:rFonts w:ascii="Arial" w:hAnsi="Arial" w:cs="Arial"/>
        </w:rPr>
        <w:t>ością</w:t>
      </w:r>
    </w:p>
    <w:p w14:paraId="53998DA3" w14:textId="02F4B1B5" w:rsidR="008C6DD5" w:rsidRDefault="008C6DD5" w:rsidP="008C6DD5">
      <w:pPr>
        <w:pStyle w:val="Akapitzlist"/>
        <w:ind w:left="1440"/>
        <w:jc w:val="both"/>
        <w:rPr>
          <w:rFonts w:ascii="Arial" w:hAnsi="Arial" w:cs="Arial"/>
        </w:rPr>
      </w:pPr>
      <w:r>
        <w:rPr>
          <w:rFonts w:ascii="Arial" w:hAnsi="Arial" w:cs="Arial"/>
        </w:rPr>
        <w:t xml:space="preserve">- </w:t>
      </w:r>
      <w:r w:rsidRPr="008C6DD5">
        <w:rPr>
          <w:rFonts w:ascii="Arial" w:hAnsi="Arial" w:cs="Arial"/>
        </w:rPr>
        <w:t xml:space="preserve">deska sedesowa dla </w:t>
      </w:r>
      <w:r w:rsidR="00DC0778">
        <w:rPr>
          <w:rFonts w:ascii="Arial" w:hAnsi="Arial" w:cs="Arial"/>
        </w:rPr>
        <w:t xml:space="preserve">osób z </w:t>
      </w:r>
      <w:r w:rsidRPr="008C6DD5">
        <w:rPr>
          <w:rFonts w:ascii="Arial" w:hAnsi="Arial" w:cs="Arial"/>
        </w:rPr>
        <w:t>niepełnosprawn</w:t>
      </w:r>
      <w:r w:rsidR="00DC0778">
        <w:rPr>
          <w:rFonts w:ascii="Arial" w:hAnsi="Arial" w:cs="Arial"/>
        </w:rPr>
        <w:t>ością</w:t>
      </w:r>
    </w:p>
    <w:p w14:paraId="6FC72EB8" w14:textId="0A412542" w:rsidR="008C6DD5" w:rsidRDefault="008C6DD5" w:rsidP="008C6DD5">
      <w:pPr>
        <w:pStyle w:val="Akapitzlist"/>
        <w:ind w:left="1440"/>
        <w:jc w:val="both"/>
        <w:rPr>
          <w:rFonts w:ascii="Arial" w:hAnsi="Arial" w:cs="Arial"/>
        </w:rPr>
      </w:pPr>
      <w:r>
        <w:rPr>
          <w:rFonts w:ascii="Arial" w:hAnsi="Arial" w:cs="Arial"/>
        </w:rPr>
        <w:t>- l</w:t>
      </w:r>
      <w:r w:rsidRPr="008C6DD5">
        <w:rPr>
          <w:rFonts w:ascii="Arial" w:hAnsi="Arial" w:cs="Arial"/>
        </w:rPr>
        <w:t>ustro uchylne z długim ergonomicznym uchwytem</w:t>
      </w:r>
    </w:p>
    <w:p w14:paraId="0C87A393" w14:textId="00523178" w:rsidR="008C6DD5" w:rsidRDefault="008C6DD5" w:rsidP="008C6DD5">
      <w:pPr>
        <w:pStyle w:val="Akapitzlist"/>
        <w:ind w:left="1440"/>
        <w:jc w:val="both"/>
        <w:rPr>
          <w:rFonts w:ascii="Arial" w:hAnsi="Arial" w:cs="Arial"/>
        </w:rPr>
      </w:pPr>
      <w:r>
        <w:rPr>
          <w:rFonts w:ascii="Arial" w:hAnsi="Arial" w:cs="Arial"/>
        </w:rPr>
        <w:t xml:space="preserve">- </w:t>
      </w:r>
      <w:r w:rsidR="00DC0778">
        <w:rPr>
          <w:rFonts w:ascii="Arial" w:hAnsi="Arial" w:cs="Arial"/>
        </w:rPr>
        <w:t>b</w:t>
      </w:r>
      <w:r w:rsidR="00DC0778" w:rsidRPr="00DC0778">
        <w:rPr>
          <w:rFonts w:ascii="Arial" w:hAnsi="Arial" w:cs="Arial"/>
        </w:rPr>
        <w:t>ateria elektroniczna</w:t>
      </w:r>
      <w:r w:rsidR="00DC0778">
        <w:rPr>
          <w:rFonts w:ascii="Arial" w:hAnsi="Arial" w:cs="Arial"/>
        </w:rPr>
        <w:t xml:space="preserve"> </w:t>
      </w:r>
    </w:p>
    <w:p w14:paraId="7E63A40B" w14:textId="0A5C8AF8" w:rsidR="00DC0778" w:rsidRDefault="00DC0778" w:rsidP="008C6DD5">
      <w:pPr>
        <w:pStyle w:val="Akapitzlist"/>
        <w:ind w:left="1440"/>
        <w:jc w:val="both"/>
        <w:rPr>
          <w:rFonts w:ascii="Arial" w:hAnsi="Arial" w:cs="Arial"/>
        </w:rPr>
      </w:pPr>
      <w:r>
        <w:rPr>
          <w:rFonts w:ascii="Arial" w:hAnsi="Arial" w:cs="Arial"/>
        </w:rPr>
        <w:t>- u</w:t>
      </w:r>
      <w:r w:rsidRPr="00DC0778">
        <w:rPr>
          <w:rFonts w:ascii="Arial" w:hAnsi="Arial" w:cs="Arial"/>
        </w:rPr>
        <w:t>mywalka wisząca dla osób z niepełnosprawnością</w:t>
      </w:r>
    </w:p>
    <w:p w14:paraId="4CA400B4" w14:textId="51849545" w:rsidR="00DC0778" w:rsidRDefault="00DC0778" w:rsidP="008C6DD5">
      <w:pPr>
        <w:pStyle w:val="Akapitzlist"/>
        <w:ind w:left="1440"/>
        <w:jc w:val="both"/>
        <w:rPr>
          <w:rFonts w:ascii="Arial" w:hAnsi="Arial" w:cs="Arial"/>
        </w:rPr>
      </w:pPr>
      <w:r>
        <w:rPr>
          <w:rFonts w:ascii="Arial" w:hAnsi="Arial" w:cs="Arial"/>
        </w:rPr>
        <w:t>- e</w:t>
      </w:r>
      <w:r w:rsidRPr="00DC0778">
        <w:rPr>
          <w:rFonts w:ascii="Arial" w:hAnsi="Arial" w:cs="Arial"/>
        </w:rPr>
        <w:t xml:space="preserve">lektroniczny dozownik mydła w płynie 0,5 l </w:t>
      </w:r>
      <w:r>
        <w:rPr>
          <w:rFonts w:ascii="Arial" w:hAnsi="Arial" w:cs="Arial"/>
        </w:rPr>
        <w:t>–</w:t>
      </w:r>
      <w:r w:rsidRPr="00DC0778">
        <w:rPr>
          <w:rFonts w:ascii="Arial" w:hAnsi="Arial" w:cs="Arial"/>
        </w:rPr>
        <w:t xml:space="preserve"> ścienny</w:t>
      </w:r>
      <w:r>
        <w:rPr>
          <w:rFonts w:ascii="Arial" w:hAnsi="Arial" w:cs="Arial"/>
        </w:rPr>
        <w:t xml:space="preserve"> </w:t>
      </w:r>
      <w:r w:rsidRPr="00DC0778">
        <w:rPr>
          <w:rFonts w:ascii="Arial" w:hAnsi="Arial" w:cs="Arial"/>
        </w:rPr>
        <w:t>lub żelu dezynfekującego</w:t>
      </w:r>
    </w:p>
    <w:p w14:paraId="759337E2" w14:textId="790B2D36" w:rsidR="00DC0778" w:rsidRDefault="00DC0778" w:rsidP="008C6DD5">
      <w:pPr>
        <w:pStyle w:val="Akapitzlist"/>
        <w:ind w:left="1440"/>
        <w:jc w:val="both"/>
        <w:rPr>
          <w:rFonts w:ascii="Arial" w:hAnsi="Arial" w:cs="Arial"/>
        </w:rPr>
      </w:pPr>
      <w:r>
        <w:rPr>
          <w:rFonts w:ascii="Arial" w:hAnsi="Arial" w:cs="Arial"/>
        </w:rPr>
        <w:t>- p</w:t>
      </w:r>
      <w:r w:rsidRPr="00DC0778">
        <w:rPr>
          <w:rFonts w:ascii="Arial" w:hAnsi="Arial" w:cs="Arial"/>
        </w:rPr>
        <w:t>oręcz uchylna</w:t>
      </w:r>
    </w:p>
    <w:p w14:paraId="6EE8E959" w14:textId="538FCDA0" w:rsidR="00DC0778" w:rsidRDefault="00DC0778" w:rsidP="008C6DD5">
      <w:pPr>
        <w:pStyle w:val="Akapitzlist"/>
        <w:ind w:left="1440"/>
        <w:jc w:val="both"/>
        <w:rPr>
          <w:rFonts w:ascii="Arial" w:hAnsi="Arial" w:cs="Arial"/>
        </w:rPr>
      </w:pPr>
      <w:r>
        <w:rPr>
          <w:rFonts w:ascii="Arial" w:hAnsi="Arial" w:cs="Arial"/>
        </w:rPr>
        <w:t xml:space="preserve">- </w:t>
      </w:r>
      <w:r w:rsidRPr="00DC0778">
        <w:rPr>
          <w:rFonts w:ascii="Arial" w:hAnsi="Arial" w:cs="Arial"/>
        </w:rPr>
        <w:t>uchwyt na papier WC w rolce do poręczy uchylnej</w:t>
      </w:r>
    </w:p>
    <w:p w14:paraId="27AF96B5" w14:textId="71DC8434" w:rsidR="00DC0778" w:rsidRDefault="00DC0778" w:rsidP="008C6DD5">
      <w:pPr>
        <w:pStyle w:val="Akapitzlist"/>
        <w:ind w:left="1440"/>
        <w:jc w:val="both"/>
        <w:rPr>
          <w:rFonts w:ascii="Arial" w:hAnsi="Arial" w:cs="Arial"/>
        </w:rPr>
      </w:pPr>
      <w:r>
        <w:rPr>
          <w:rFonts w:ascii="Arial" w:hAnsi="Arial" w:cs="Arial"/>
        </w:rPr>
        <w:t>- ś</w:t>
      </w:r>
      <w:r w:rsidRPr="00DC0778">
        <w:rPr>
          <w:rFonts w:ascii="Arial" w:hAnsi="Arial" w:cs="Arial"/>
        </w:rPr>
        <w:t>cienny pojemnik ze szczotką WC z pokrywą do zamocowania z blokadą antykradzieżową</w:t>
      </w:r>
    </w:p>
    <w:p w14:paraId="33FF3401" w14:textId="4C042C1C" w:rsidR="00DC0778" w:rsidRDefault="00DC0778" w:rsidP="008C6DD5">
      <w:pPr>
        <w:pStyle w:val="Akapitzlist"/>
        <w:ind w:left="1440"/>
        <w:jc w:val="both"/>
        <w:rPr>
          <w:rFonts w:ascii="Arial" w:hAnsi="Arial" w:cs="Arial"/>
        </w:rPr>
      </w:pPr>
      <w:r w:rsidRPr="004E5302">
        <w:rPr>
          <w:rFonts w:ascii="Arial" w:hAnsi="Arial" w:cs="Arial"/>
        </w:rPr>
        <w:t xml:space="preserve">- </w:t>
      </w:r>
      <w:r w:rsidR="006B7E0C" w:rsidRPr="004E5302">
        <w:rPr>
          <w:rFonts w:ascii="Arial" w:hAnsi="Arial" w:cs="Arial"/>
        </w:rPr>
        <w:t>suszarka kieszeniowa</w:t>
      </w:r>
    </w:p>
    <w:p w14:paraId="1A51257E" w14:textId="48086613" w:rsidR="00DC0778" w:rsidRDefault="00DC0778" w:rsidP="008C6DD5">
      <w:pPr>
        <w:pStyle w:val="Akapitzlist"/>
        <w:ind w:left="1440"/>
        <w:jc w:val="both"/>
        <w:rPr>
          <w:rFonts w:ascii="Arial" w:hAnsi="Arial" w:cs="Arial"/>
        </w:rPr>
      </w:pPr>
      <w:r>
        <w:rPr>
          <w:rFonts w:ascii="Arial" w:hAnsi="Arial" w:cs="Arial"/>
        </w:rPr>
        <w:t>- ś</w:t>
      </w:r>
      <w:r w:rsidRPr="00DC0778">
        <w:rPr>
          <w:rFonts w:ascii="Arial" w:hAnsi="Arial" w:cs="Arial"/>
        </w:rPr>
        <w:t>cienny prostokątny pojemnik na odpady ze stali nierdzewnej 20l</w:t>
      </w:r>
    </w:p>
    <w:p w14:paraId="1EF2D8EC" w14:textId="584F74A8" w:rsidR="00DC0778" w:rsidRDefault="00DC0778" w:rsidP="008C6DD5">
      <w:pPr>
        <w:pStyle w:val="Akapitzlist"/>
        <w:ind w:left="1440"/>
        <w:jc w:val="both"/>
        <w:rPr>
          <w:rFonts w:ascii="Arial" w:hAnsi="Arial" w:cs="Arial"/>
        </w:rPr>
      </w:pPr>
      <w:r>
        <w:rPr>
          <w:rFonts w:ascii="Arial" w:hAnsi="Arial" w:cs="Arial"/>
        </w:rPr>
        <w:t>- p</w:t>
      </w:r>
      <w:r w:rsidRPr="00DC0778">
        <w:rPr>
          <w:rFonts w:ascii="Arial" w:hAnsi="Arial" w:cs="Arial"/>
        </w:rPr>
        <w:t>łyta uruchamiająca do WC</w:t>
      </w:r>
      <w:r>
        <w:rPr>
          <w:rFonts w:ascii="Arial" w:hAnsi="Arial" w:cs="Arial"/>
        </w:rPr>
        <w:t>,</w:t>
      </w:r>
      <w:r w:rsidRPr="00DC0778">
        <w:rPr>
          <w:rFonts w:ascii="Arial" w:hAnsi="Arial" w:cs="Arial"/>
        </w:rPr>
        <w:t xml:space="preserve"> </w:t>
      </w:r>
      <w:r>
        <w:rPr>
          <w:rFonts w:ascii="Arial" w:hAnsi="Arial" w:cs="Arial"/>
        </w:rPr>
        <w:t>p</w:t>
      </w:r>
      <w:r w:rsidRPr="00DC0778">
        <w:rPr>
          <w:rFonts w:ascii="Arial" w:hAnsi="Arial" w:cs="Arial"/>
        </w:rPr>
        <w:t>odtynkowy zawór elektroniczny z zasilaniem sieciowym</w:t>
      </w:r>
    </w:p>
    <w:p w14:paraId="29330FD0" w14:textId="654E0424" w:rsidR="00DC0778" w:rsidRDefault="00DC0778" w:rsidP="008C6DD5">
      <w:pPr>
        <w:pStyle w:val="Akapitzlist"/>
        <w:ind w:left="1440"/>
        <w:jc w:val="both"/>
        <w:rPr>
          <w:rFonts w:ascii="Arial" w:hAnsi="Arial" w:cs="Arial"/>
        </w:rPr>
      </w:pPr>
      <w:r>
        <w:rPr>
          <w:rFonts w:ascii="Arial" w:hAnsi="Arial" w:cs="Arial"/>
        </w:rPr>
        <w:t>- s</w:t>
      </w:r>
      <w:r w:rsidRPr="00DC0778">
        <w:rPr>
          <w:rFonts w:ascii="Arial" w:hAnsi="Arial" w:cs="Arial"/>
        </w:rPr>
        <w:t xml:space="preserve">telaż podtynkowy do WC </w:t>
      </w:r>
      <w:r>
        <w:rPr>
          <w:rFonts w:ascii="Arial" w:hAnsi="Arial" w:cs="Arial"/>
        </w:rPr>
        <w:t>d</w:t>
      </w:r>
      <w:r w:rsidRPr="00DC0778">
        <w:rPr>
          <w:rFonts w:ascii="Arial" w:hAnsi="Arial" w:cs="Arial"/>
        </w:rPr>
        <w:t>o zaworów z zasilaniem sieciowym</w:t>
      </w:r>
    </w:p>
    <w:p w14:paraId="11D1755B" w14:textId="5A82C335" w:rsidR="006B7E0C" w:rsidRDefault="00DC0778" w:rsidP="006B7E0C">
      <w:pPr>
        <w:pStyle w:val="Akapitzlist"/>
        <w:ind w:left="1440"/>
        <w:jc w:val="both"/>
        <w:rPr>
          <w:rFonts w:ascii="Arial" w:hAnsi="Arial" w:cs="Arial"/>
        </w:rPr>
      </w:pPr>
      <w:r>
        <w:rPr>
          <w:rFonts w:ascii="Arial" w:hAnsi="Arial" w:cs="Arial"/>
        </w:rPr>
        <w:t xml:space="preserve">- </w:t>
      </w:r>
      <w:r w:rsidR="00267F04">
        <w:rPr>
          <w:rFonts w:ascii="Arial" w:hAnsi="Arial" w:cs="Arial"/>
        </w:rPr>
        <w:t>k</w:t>
      </w:r>
      <w:r w:rsidR="00267F04" w:rsidRPr="00267F04">
        <w:rPr>
          <w:rFonts w:ascii="Arial" w:hAnsi="Arial" w:cs="Arial"/>
        </w:rPr>
        <w:t>omfortowe oparcie do WC</w:t>
      </w:r>
    </w:p>
    <w:p w14:paraId="2386F4AC" w14:textId="77777777" w:rsidR="006B7E0C" w:rsidRPr="006B7E0C" w:rsidRDefault="006B7E0C" w:rsidP="006B7E0C">
      <w:pPr>
        <w:pStyle w:val="Akapitzlist"/>
        <w:ind w:left="1440"/>
        <w:jc w:val="both"/>
        <w:rPr>
          <w:rFonts w:ascii="Arial" w:hAnsi="Arial" w:cs="Arial"/>
        </w:rPr>
      </w:pPr>
    </w:p>
    <w:p w14:paraId="79E33DD9" w14:textId="6CCDFD84" w:rsidR="00C04D23" w:rsidRDefault="00C04D23" w:rsidP="00B61B84">
      <w:pPr>
        <w:pStyle w:val="Akapitzlist"/>
        <w:numPr>
          <w:ilvl w:val="0"/>
          <w:numId w:val="20"/>
        </w:numPr>
        <w:jc w:val="both"/>
        <w:rPr>
          <w:rFonts w:ascii="Arial" w:hAnsi="Arial" w:cs="Arial"/>
        </w:rPr>
      </w:pPr>
      <w:r>
        <w:rPr>
          <w:rFonts w:ascii="Arial" w:hAnsi="Arial" w:cs="Arial"/>
        </w:rPr>
        <w:t>Zakup materiałów</w:t>
      </w:r>
      <w:r w:rsidR="00267F04">
        <w:rPr>
          <w:rFonts w:ascii="Arial" w:hAnsi="Arial" w:cs="Arial"/>
        </w:rPr>
        <w:t xml:space="preserve"> po stronie Wykonawcy</w:t>
      </w:r>
      <w:r>
        <w:rPr>
          <w:rFonts w:ascii="Arial" w:hAnsi="Arial" w:cs="Arial"/>
        </w:rPr>
        <w:t xml:space="preserve">: </w:t>
      </w:r>
    </w:p>
    <w:p w14:paraId="4A6A2C2A" w14:textId="41476A50" w:rsidR="00C04D23" w:rsidRDefault="00C04D23" w:rsidP="00C04D23">
      <w:pPr>
        <w:pStyle w:val="Akapitzlist"/>
        <w:ind w:left="1440"/>
        <w:jc w:val="both"/>
        <w:rPr>
          <w:rFonts w:ascii="Arial" w:hAnsi="Arial" w:cs="Arial"/>
        </w:rPr>
      </w:pPr>
      <w:r>
        <w:rPr>
          <w:rFonts w:ascii="Arial" w:hAnsi="Arial" w:cs="Arial"/>
        </w:rPr>
        <w:t>- pomocnicz</w:t>
      </w:r>
      <w:r w:rsidR="00267F04">
        <w:rPr>
          <w:rFonts w:ascii="Arial" w:hAnsi="Arial" w:cs="Arial"/>
        </w:rPr>
        <w:t>e</w:t>
      </w:r>
      <w:r>
        <w:rPr>
          <w:rFonts w:ascii="Arial" w:hAnsi="Arial" w:cs="Arial"/>
        </w:rPr>
        <w:t xml:space="preserve"> np.: grunt, tynk wylewka, płyta G-K, profile aluminiowe, wkręty, taśma, folia w płynie, silikon, akryl, złączki, farba</w:t>
      </w:r>
    </w:p>
    <w:p w14:paraId="325352D8" w14:textId="16AD15B4" w:rsidR="00267F04" w:rsidRDefault="00267F04" w:rsidP="00C04D23">
      <w:pPr>
        <w:pStyle w:val="Akapitzlist"/>
        <w:ind w:left="1440"/>
        <w:jc w:val="both"/>
        <w:rPr>
          <w:rFonts w:ascii="Arial" w:hAnsi="Arial" w:cs="Arial"/>
        </w:rPr>
      </w:pPr>
      <w:r>
        <w:rPr>
          <w:rFonts w:ascii="Arial" w:hAnsi="Arial" w:cs="Arial"/>
        </w:rPr>
        <w:t>Ilość oszacowana na podstawie wizji lokalnej</w:t>
      </w:r>
      <w:r w:rsidR="00124D6C">
        <w:rPr>
          <w:rFonts w:ascii="Arial" w:hAnsi="Arial" w:cs="Arial"/>
        </w:rPr>
        <w:t xml:space="preserve"> </w:t>
      </w:r>
      <w:r w:rsidR="006B7E0C">
        <w:rPr>
          <w:rFonts w:ascii="Arial" w:hAnsi="Arial" w:cs="Arial"/>
        </w:rPr>
        <w:t>i</w:t>
      </w:r>
      <w:r w:rsidR="00124D6C">
        <w:rPr>
          <w:rFonts w:ascii="Arial" w:hAnsi="Arial" w:cs="Arial"/>
        </w:rPr>
        <w:t xml:space="preserve"> doświadczenia Wykonawcy</w:t>
      </w:r>
      <w:r>
        <w:rPr>
          <w:rFonts w:ascii="Arial" w:hAnsi="Arial" w:cs="Arial"/>
        </w:rPr>
        <w:t>.</w:t>
      </w:r>
    </w:p>
    <w:p w14:paraId="1EAE2201" w14:textId="77777777" w:rsidR="006B7E0C" w:rsidRDefault="006B7E0C" w:rsidP="00C04D23">
      <w:pPr>
        <w:pStyle w:val="Akapitzlist"/>
        <w:ind w:left="1440"/>
        <w:jc w:val="both"/>
        <w:rPr>
          <w:rFonts w:ascii="Arial" w:hAnsi="Arial" w:cs="Arial"/>
        </w:rPr>
      </w:pPr>
    </w:p>
    <w:p w14:paraId="2DB39E7B" w14:textId="09265596" w:rsidR="00C04D23" w:rsidRDefault="00C04D23" w:rsidP="00C04D23">
      <w:pPr>
        <w:pStyle w:val="Akapitzlist"/>
        <w:ind w:left="1440"/>
        <w:jc w:val="both"/>
        <w:rPr>
          <w:rFonts w:ascii="Arial" w:hAnsi="Arial" w:cs="Arial"/>
        </w:rPr>
      </w:pPr>
      <w:r>
        <w:rPr>
          <w:rFonts w:ascii="Arial" w:hAnsi="Arial" w:cs="Arial"/>
        </w:rPr>
        <w:t>- wykończeniow</w:t>
      </w:r>
      <w:r w:rsidR="00267F04">
        <w:rPr>
          <w:rFonts w:ascii="Arial" w:hAnsi="Arial" w:cs="Arial"/>
        </w:rPr>
        <w:t>e</w:t>
      </w:r>
      <w:r>
        <w:rPr>
          <w:rFonts w:ascii="Arial" w:hAnsi="Arial" w:cs="Arial"/>
        </w:rPr>
        <w:t>:</w:t>
      </w:r>
    </w:p>
    <w:p w14:paraId="2F05A6CF" w14:textId="2965595A" w:rsidR="00C04D23" w:rsidRDefault="00C04D23" w:rsidP="00C04D23">
      <w:pPr>
        <w:pStyle w:val="Akapitzlist"/>
        <w:numPr>
          <w:ilvl w:val="0"/>
          <w:numId w:val="30"/>
        </w:numPr>
        <w:jc w:val="both"/>
        <w:rPr>
          <w:rFonts w:ascii="Arial" w:hAnsi="Arial" w:cs="Arial"/>
        </w:rPr>
      </w:pPr>
      <w:r w:rsidRPr="00C17092">
        <w:rPr>
          <w:rFonts w:ascii="Arial" w:hAnsi="Arial" w:cs="Arial"/>
          <w:b/>
          <w:bCs/>
        </w:rPr>
        <w:t>Posadzka</w:t>
      </w:r>
      <w:r w:rsidR="00C45C12" w:rsidRPr="00C17092">
        <w:rPr>
          <w:rFonts w:ascii="Arial" w:hAnsi="Arial" w:cs="Arial"/>
          <w:b/>
          <w:bCs/>
        </w:rPr>
        <w:t xml:space="preserve"> – 13,2 m2</w:t>
      </w:r>
      <w:r w:rsidR="00426BE1">
        <w:rPr>
          <w:rFonts w:ascii="Arial" w:hAnsi="Arial" w:cs="Arial"/>
        </w:rPr>
        <w:t xml:space="preserve">, </w:t>
      </w:r>
      <w:r w:rsidR="00380026" w:rsidRPr="00380026">
        <w:rPr>
          <w:rFonts w:ascii="Arial" w:hAnsi="Arial" w:cs="Arial"/>
        </w:rPr>
        <w:t>wykładzin</w:t>
      </w:r>
      <w:r w:rsidR="00380026">
        <w:rPr>
          <w:rFonts w:ascii="Arial" w:hAnsi="Arial" w:cs="Arial"/>
        </w:rPr>
        <w:t>a</w:t>
      </w:r>
      <w:r w:rsidR="00380026" w:rsidRPr="00380026">
        <w:rPr>
          <w:rFonts w:ascii="Arial" w:hAnsi="Arial" w:cs="Arial"/>
        </w:rPr>
        <w:t xml:space="preserve"> podłogow</w:t>
      </w:r>
      <w:r w:rsidR="00380026">
        <w:rPr>
          <w:rFonts w:ascii="Arial" w:hAnsi="Arial" w:cs="Arial"/>
        </w:rPr>
        <w:t>a</w:t>
      </w:r>
      <w:r w:rsidR="00380026" w:rsidRPr="00380026">
        <w:rPr>
          <w:rFonts w:ascii="Arial" w:hAnsi="Arial" w:cs="Arial"/>
        </w:rPr>
        <w:t xml:space="preserve"> z PCW</w:t>
      </w:r>
      <w:r w:rsidR="00380026">
        <w:rPr>
          <w:rFonts w:ascii="Arial" w:hAnsi="Arial" w:cs="Arial"/>
        </w:rPr>
        <w:t xml:space="preserve">, </w:t>
      </w:r>
      <w:r w:rsidR="000C266F">
        <w:rPr>
          <w:rFonts w:ascii="Arial" w:hAnsi="Arial" w:cs="Arial"/>
        </w:rPr>
        <w:t xml:space="preserve">grubość całkowita do 2 mm, grubość warstwy użytkowej do 2 mm, waga całkowita do </w:t>
      </w:r>
      <w:r w:rsidR="000C266F" w:rsidRPr="000C266F">
        <w:rPr>
          <w:rFonts w:ascii="Arial" w:hAnsi="Arial" w:cs="Arial"/>
        </w:rPr>
        <w:t>2750 g/m²</w:t>
      </w:r>
      <w:r w:rsidR="000C266F">
        <w:rPr>
          <w:rFonts w:ascii="Arial" w:hAnsi="Arial" w:cs="Arial"/>
        </w:rPr>
        <w:t xml:space="preserve">, </w:t>
      </w:r>
      <w:r w:rsidR="00393D9C">
        <w:rPr>
          <w:rFonts w:ascii="Arial" w:hAnsi="Arial" w:cs="Arial"/>
        </w:rPr>
        <w:t>n</w:t>
      </w:r>
      <w:r w:rsidR="00393D9C" w:rsidRPr="00393D9C">
        <w:rPr>
          <w:rFonts w:ascii="Arial" w:hAnsi="Arial" w:cs="Arial"/>
        </w:rPr>
        <w:t>iskie ryzyko poślizgu</w:t>
      </w:r>
      <w:r w:rsidR="00393D9C">
        <w:rPr>
          <w:rFonts w:ascii="Arial" w:hAnsi="Arial" w:cs="Arial"/>
        </w:rPr>
        <w:t>, r</w:t>
      </w:r>
      <w:r w:rsidR="00393D9C" w:rsidRPr="00393D9C">
        <w:rPr>
          <w:rFonts w:ascii="Arial" w:hAnsi="Arial" w:cs="Arial"/>
        </w:rPr>
        <w:t>eakcja na ogień</w:t>
      </w:r>
      <w:r w:rsidR="00393D9C">
        <w:rPr>
          <w:rFonts w:ascii="Arial" w:hAnsi="Arial" w:cs="Arial"/>
        </w:rPr>
        <w:t xml:space="preserve"> </w:t>
      </w:r>
      <w:r w:rsidR="00393D9C" w:rsidRPr="00393D9C">
        <w:rPr>
          <w:rFonts w:ascii="Arial" w:hAnsi="Arial" w:cs="Arial"/>
        </w:rPr>
        <w:t>≥ 8 kW/m²</w:t>
      </w:r>
      <w:r w:rsidR="00393D9C">
        <w:rPr>
          <w:rFonts w:ascii="Arial" w:hAnsi="Arial" w:cs="Arial"/>
        </w:rPr>
        <w:t xml:space="preserve">, </w:t>
      </w:r>
      <w:r w:rsidR="00393D9C" w:rsidRPr="00393D9C">
        <w:rPr>
          <w:rFonts w:ascii="Arial" w:hAnsi="Arial" w:cs="Arial"/>
        </w:rPr>
        <w:t>Odporność na światło</w:t>
      </w:r>
      <w:r w:rsidR="00393D9C">
        <w:rPr>
          <w:rFonts w:ascii="Arial" w:hAnsi="Arial" w:cs="Arial"/>
        </w:rPr>
        <w:t xml:space="preserve"> </w:t>
      </w:r>
      <w:r w:rsidR="00393D9C" w:rsidRPr="00393D9C">
        <w:rPr>
          <w:rFonts w:ascii="Arial" w:hAnsi="Arial" w:cs="Arial"/>
        </w:rPr>
        <w:t>≥ 7</w:t>
      </w:r>
      <w:r w:rsidR="00393D9C">
        <w:rPr>
          <w:rFonts w:ascii="Arial" w:hAnsi="Arial" w:cs="Arial"/>
        </w:rPr>
        <w:t xml:space="preserve">, </w:t>
      </w:r>
      <w:r w:rsidR="006B7E0C">
        <w:rPr>
          <w:rFonts w:ascii="Arial" w:hAnsi="Arial" w:cs="Arial"/>
        </w:rPr>
        <w:t>kolor do ustalenia z Zamawiającym po rozstrzygnięciu zapytania ofertowego</w:t>
      </w:r>
      <w:r w:rsidR="00C216D4">
        <w:rPr>
          <w:rFonts w:ascii="Arial" w:hAnsi="Arial" w:cs="Arial"/>
        </w:rPr>
        <w:t>;</w:t>
      </w:r>
    </w:p>
    <w:p w14:paraId="1CBDCC27" w14:textId="15B61B58" w:rsidR="00C04D23" w:rsidRPr="00B7572E" w:rsidRDefault="00C04D23" w:rsidP="00B7572E">
      <w:pPr>
        <w:pStyle w:val="Akapitzlist"/>
        <w:numPr>
          <w:ilvl w:val="0"/>
          <w:numId w:val="30"/>
        </w:numPr>
        <w:jc w:val="both"/>
        <w:rPr>
          <w:rFonts w:ascii="Arial" w:hAnsi="Arial" w:cs="Arial"/>
        </w:rPr>
      </w:pPr>
      <w:r w:rsidRPr="00C17092">
        <w:rPr>
          <w:rFonts w:ascii="Arial" w:hAnsi="Arial" w:cs="Arial"/>
          <w:b/>
          <w:bCs/>
        </w:rPr>
        <w:t>Sufit zwieszany</w:t>
      </w:r>
      <w:r w:rsidR="00C45C12" w:rsidRPr="00C17092">
        <w:rPr>
          <w:rFonts w:ascii="Arial" w:hAnsi="Arial" w:cs="Arial"/>
          <w:b/>
          <w:bCs/>
        </w:rPr>
        <w:t xml:space="preserve"> – 13,2 m2</w:t>
      </w:r>
      <w:r w:rsidR="00DD0CF6">
        <w:rPr>
          <w:rFonts w:ascii="Arial" w:hAnsi="Arial" w:cs="Arial"/>
        </w:rPr>
        <w:t xml:space="preserve">, </w:t>
      </w:r>
      <w:r w:rsidR="005E4423">
        <w:rPr>
          <w:rFonts w:ascii="Arial" w:hAnsi="Arial" w:cs="Arial"/>
        </w:rPr>
        <w:t xml:space="preserve"> </w:t>
      </w:r>
      <w:r w:rsidR="00DD0CF6" w:rsidRPr="00DD0CF6">
        <w:rPr>
          <w:rFonts w:ascii="Arial" w:hAnsi="Arial" w:cs="Arial"/>
        </w:rPr>
        <w:t>widoczn</w:t>
      </w:r>
      <w:r w:rsidR="00DD0CF6">
        <w:rPr>
          <w:rFonts w:ascii="Arial" w:hAnsi="Arial" w:cs="Arial"/>
        </w:rPr>
        <w:t>a</w:t>
      </w:r>
      <w:r w:rsidR="00DD0CF6" w:rsidRPr="00DD0CF6">
        <w:rPr>
          <w:rFonts w:ascii="Arial" w:hAnsi="Arial" w:cs="Arial"/>
        </w:rPr>
        <w:t xml:space="preserve"> konstrukcj</w:t>
      </w:r>
      <w:r w:rsidR="00DD0CF6">
        <w:rPr>
          <w:rFonts w:ascii="Arial" w:hAnsi="Arial" w:cs="Arial"/>
        </w:rPr>
        <w:t>a</w:t>
      </w:r>
      <w:r w:rsidR="00DD0CF6" w:rsidRPr="00DD0CF6">
        <w:rPr>
          <w:rFonts w:ascii="Arial" w:hAnsi="Arial" w:cs="Arial"/>
        </w:rPr>
        <w:t xml:space="preserve"> nośn</w:t>
      </w:r>
      <w:r w:rsidR="00DD0CF6">
        <w:rPr>
          <w:rFonts w:ascii="Arial" w:hAnsi="Arial" w:cs="Arial"/>
        </w:rPr>
        <w:t>a</w:t>
      </w:r>
      <w:r w:rsidR="00DD0CF6" w:rsidRPr="00DD0CF6">
        <w:rPr>
          <w:rFonts w:ascii="Arial" w:hAnsi="Arial" w:cs="Arial"/>
        </w:rPr>
        <w:t>, umożliwiając</w:t>
      </w:r>
      <w:r w:rsidR="00DD0CF6">
        <w:rPr>
          <w:rFonts w:ascii="Arial" w:hAnsi="Arial" w:cs="Arial"/>
        </w:rPr>
        <w:t>a</w:t>
      </w:r>
      <w:r w:rsidR="00DD0CF6" w:rsidRPr="00DD0CF6">
        <w:rPr>
          <w:rFonts w:ascii="Arial" w:hAnsi="Arial" w:cs="Arial"/>
        </w:rPr>
        <w:t xml:space="preserve"> łatwy demontaż poszczególnych płyt</w:t>
      </w:r>
      <w:r w:rsidR="00DD0CF6">
        <w:rPr>
          <w:rFonts w:ascii="Arial" w:hAnsi="Arial" w:cs="Arial"/>
        </w:rPr>
        <w:t>, k</w:t>
      </w:r>
      <w:r w:rsidR="00DD0CF6" w:rsidRPr="00DD0CF6">
        <w:rPr>
          <w:rFonts w:ascii="Arial" w:hAnsi="Arial" w:cs="Arial"/>
        </w:rPr>
        <w:t>lasa pochłaniania dźwięku A</w:t>
      </w:r>
      <w:r w:rsidR="00DD0CF6">
        <w:rPr>
          <w:rFonts w:ascii="Arial" w:hAnsi="Arial" w:cs="Arial"/>
        </w:rPr>
        <w:t xml:space="preserve">, </w:t>
      </w:r>
      <w:r w:rsidR="00B7572E">
        <w:rPr>
          <w:rFonts w:ascii="Arial" w:hAnsi="Arial" w:cs="Arial"/>
        </w:rPr>
        <w:t xml:space="preserve">wymiar 60 </w:t>
      </w:r>
      <w:r w:rsidR="006B7E0C">
        <w:rPr>
          <w:rFonts w:ascii="Arial" w:hAnsi="Arial" w:cs="Arial"/>
        </w:rPr>
        <w:t>c</w:t>
      </w:r>
      <w:r w:rsidR="00B7572E">
        <w:rPr>
          <w:rFonts w:ascii="Arial" w:hAnsi="Arial" w:cs="Arial"/>
        </w:rPr>
        <w:t xml:space="preserve">m x 60 </w:t>
      </w:r>
      <w:r w:rsidR="006B7E0C">
        <w:rPr>
          <w:rFonts w:ascii="Arial" w:hAnsi="Arial" w:cs="Arial"/>
        </w:rPr>
        <w:t>c</w:t>
      </w:r>
      <w:r w:rsidR="00B7572E">
        <w:rPr>
          <w:rFonts w:ascii="Arial" w:hAnsi="Arial" w:cs="Arial"/>
        </w:rPr>
        <w:t>m, m</w:t>
      </w:r>
      <w:r w:rsidR="00B7572E" w:rsidRPr="00B7572E">
        <w:rPr>
          <w:rFonts w:ascii="Arial" w:hAnsi="Arial" w:cs="Arial"/>
        </w:rPr>
        <w:t>aksymalne obciążenie użytkowe (N)</w:t>
      </w:r>
      <w:r w:rsidR="00B7572E">
        <w:rPr>
          <w:rFonts w:ascii="Arial" w:hAnsi="Arial" w:cs="Arial"/>
        </w:rPr>
        <w:t xml:space="preserve"> – 50, </w:t>
      </w:r>
      <w:r w:rsidR="00B7572E" w:rsidRPr="00B7572E">
        <w:rPr>
          <w:rFonts w:ascii="Arial" w:hAnsi="Arial" w:cs="Arial"/>
        </w:rPr>
        <w:t>minimaln</w:t>
      </w:r>
      <w:r w:rsidR="00B7572E">
        <w:rPr>
          <w:rFonts w:ascii="Arial" w:hAnsi="Arial" w:cs="Arial"/>
        </w:rPr>
        <w:t>a</w:t>
      </w:r>
      <w:r w:rsidR="00B7572E" w:rsidRPr="00B7572E">
        <w:rPr>
          <w:rFonts w:ascii="Arial" w:hAnsi="Arial" w:cs="Arial"/>
        </w:rPr>
        <w:t xml:space="preserve"> nośnoś</w:t>
      </w:r>
      <w:r w:rsidR="00B7572E">
        <w:rPr>
          <w:rFonts w:ascii="Arial" w:hAnsi="Arial" w:cs="Arial"/>
        </w:rPr>
        <w:t>ć (N) do 160</w:t>
      </w:r>
      <w:r w:rsidR="00380026">
        <w:rPr>
          <w:rFonts w:ascii="Arial" w:hAnsi="Arial" w:cs="Arial"/>
        </w:rPr>
        <w:t>;</w:t>
      </w:r>
      <w:r w:rsidR="006B7E0C">
        <w:rPr>
          <w:rFonts w:ascii="Arial" w:hAnsi="Arial" w:cs="Arial"/>
        </w:rPr>
        <w:t xml:space="preserve"> </w:t>
      </w:r>
      <w:r w:rsidR="006B7E0C" w:rsidRPr="006B7E0C">
        <w:rPr>
          <w:rFonts w:ascii="Arial" w:hAnsi="Arial" w:cs="Arial"/>
        </w:rPr>
        <w:t xml:space="preserve">kolor do ustalenia </w:t>
      </w:r>
      <w:r w:rsidR="006B7E0C">
        <w:rPr>
          <w:rFonts w:ascii="Arial" w:hAnsi="Arial" w:cs="Arial"/>
        </w:rPr>
        <w:br/>
      </w:r>
      <w:r w:rsidR="006B7E0C" w:rsidRPr="006B7E0C">
        <w:rPr>
          <w:rFonts w:ascii="Arial" w:hAnsi="Arial" w:cs="Arial"/>
        </w:rPr>
        <w:t>z Zamawiającym po rozstrzygnięciu zapytania ofertowego</w:t>
      </w:r>
      <w:r w:rsidR="00C216D4">
        <w:rPr>
          <w:rFonts w:ascii="Arial" w:hAnsi="Arial" w:cs="Arial"/>
        </w:rPr>
        <w:t>;</w:t>
      </w:r>
    </w:p>
    <w:p w14:paraId="17C97249" w14:textId="36EA345C" w:rsidR="00C04D23" w:rsidRDefault="00C04D23" w:rsidP="00C04D23">
      <w:pPr>
        <w:pStyle w:val="Akapitzlist"/>
        <w:numPr>
          <w:ilvl w:val="0"/>
          <w:numId w:val="30"/>
        </w:numPr>
        <w:jc w:val="both"/>
        <w:rPr>
          <w:rFonts w:ascii="Arial" w:hAnsi="Arial" w:cs="Arial"/>
        </w:rPr>
      </w:pPr>
      <w:r w:rsidRPr="00C17092">
        <w:rPr>
          <w:rFonts w:ascii="Arial" w:hAnsi="Arial" w:cs="Arial"/>
          <w:b/>
          <w:bCs/>
        </w:rPr>
        <w:lastRenderedPageBreak/>
        <w:t xml:space="preserve">Okładziny ścian </w:t>
      </w:r>
      <w:r w:rsidR="00C45C12" w:rsidRPr="00C17092">
        <w:rPr>
          <w:rFonts w:ascii="Arial" w:hAnsi="Arial" w:cs="Arial"/>
          <w:b/>
          <w:bCs/>
        </w:rPr>
        <w:t>– 37,4 m2</w:t>
      </w:r>
      <w:r w:rsidR="00C45C12">
        <w:rPr>
          <w:rFonts w:ascii="Arial" w:hAnsi="Arial" w:cs="Arial"/>
        </w:rPr>
        <w:t xml:space="preserve">, </w:t>
      </w:r>
      <w:r w:rsidR="00C45C12" w:rsidRPr="00C45C12">
        <w:rPr>
          <w:rFonts w:ascii="Arial" w:hAnsi="Arial" w:cs="Arial"/>
        </w:rPr>
        <w:t>winylowa okładzina ścienna</w:t>
      </w:r>
      <w:r w:rsidR="00C45C12">
        <w:rPr>
          <w:rFonts w:ascii="Arial" w:hAnsi="Arial" w:cs="Arial"/>
        </w:rPr>
        <w:t xml:space="preserve">, </w:t>
      </w:r>
      <w:r w:rsidR="00C45C12" w:rsidRPr="00C45C12">
        <w:rPr>
          <w:rFonts w:ascii="Arial" w:hAnsi="Arial" w:cs="Arial"/>
        </w:rPr>
        <w:t xml:space="preserve">chroniąca ściany przed uderzeniami, wstrząsami, zadrapaniami, plamami </w:t>
      </w:r>
      <w:r w:rsidR="00C45C12">
        <w:rPr>
          <w:rFonts w:ascii="Arial" w:hAnsi="Arial" w:cs="Arial"/>
        </w:rPr>
        <w:br/>
      </w:r>
      <w:r w:rsidR="00C45C12" w:rsidRPr="00C45C12">
        <w:rPr>
          <w:rFonts w:ascii="Arial" w:hAnsi="Arial" w:cs="Arial"/>
        </w:rPr>
        <w:t>i chemikaliami</w:t>
      </w:r>
      <w:r w:rsidR="00C45C12">
        <w:rPr>
          <w:rFonts w:ascii="Arial" w:hAnsi="Arial" w:cs="Arial"/>
        </w:rPr>
        <w:t>, o</w:t>
      </w:r>
      <w:r w:rsidR="00C45C12" w:rsidRPr="00C45C12">
        <w:rPr>
          <w:rFonts w:ascii="Arial" w:hAnsi="Arial" w:cs="Arial"/>
        </w:rPr>
        <w:t>dporn</w:t>
      </w:r>
      <w:r w:rsidR="00C45C12">
        <w:rPr>
          <w:rFonts w:ascii="Arial" w:hAnsi="Arial" w:cs="Arial"/>
        </w:rPr>
        <w:t>a</w:t>
      </w:r>
      <w:r w:rsidR="00C45C12" w:rsidRPr="00C45C12">
        <w:rPr>
          <w:rFonts w:ascii="Arial" w:hAnsi="Arial" w:cs="Arial"/>
        </w:rPr>
        <w:t xml:space="preserve"> na plamy</w:t>
      </w:r>
      <w:r w:rsidR="00C45C12">
        <w:rPr>
          <w:rFonts w:ascii="Arial" w:hAnsi="Arial" w:cs="Arial"/>
        </w:rPr>
        <w:t xml:space="preserve">, </w:t>
      </w:r>
      <w:r w:rsidR="00C45C12" w:rsidRPr="00C45C12">
        <w:rPr>
          <w:rFonts w:ascii="Arial" w:hAnsi="Arial" w:cs="Arial"/>
        </w:rPr>
        <w:t>niski poziom LZO (≤10μg/m3</w:t>
      </w:r>
      <w:r w:rsidR="00C45C12">
        <w:rPr>
          <w:rFonts w:ascii="Arial" w:hAnsi="Arial" w:cs="Arial"/>
        </w:rPr>
        <w:t>), g</w:t>
      </w:r>
      <w:r w:rsidR="00C45C12" w:rsidRPr="00C45C12">
        <w:rPr>
          <w:rFonts w:ascii="Arial" w:hAnsi="Arial" w:cs="Arial"/>
        </w:rPr>
        <w:t>rubość całkowita:</w:t>
      </w:r>
      <w:r w:rsidR="00C45C12">
        <w:rPr>
          <w:rFonts w:ascii="Arial" w:hAnsi="Arial" w:cs="Arial"/>
        </w:rPr>
        <w:t xml:space="preserve"> do</w:t>
      </w:r>
      <w:r w:rsidR="00C45C12" w:rsidRPr="00C45C12">
        <w:rPr>
          <w:rFonts w:ascii="Arial" w:hAnsi="Arial" w:cs="Arial"/>
        </w:rPr>
        <w:t xml:space="preserve"> 1,50 mm</w:t>
      </w:r>
      <w:r w:rsidR="00C45C12">
        <w:rPr>
          <w:rFonts w:ascii="Arial" w:hAnsi="Arial" w:cs="Arial"/>
        </w:rPr>
        <w:t xml:space="preserve">, </w:t>
      </w:r>
      <w:r w:rsidR="006B7E0C">
        <w:rPr>
          <w:rFonts w:ascii="Arial" w:hAnsi="Arial" w:cs="Arial"/>
        </w:rPr>
        <w:t>w</w:t>
      </w:r>
      <w:r w:rsidR="00C45C12" w:rsidRPr="00C45C12">
        <w:rPr>
          <w:rFonts w:ascii="Arial" w:hAnsi="Arial" w:cs="Arial"/>
        </w:rPr>
        <w:t xml:space="preserve">aga całkowita: </w:t>
      </w:r>
      <w:r w:rsidR="00C45C12">
        <w:rPr>
          <w:rFonts w:ascii="Arial" w:hAnsi="Arial" w:cs="Arial"/>
        </w:rPr>
        <w:t xml:space="preserve">do </w:t>
      </w:r>
      <w:r w:rsidR="00C45C12" w:rsidRPr="00C45C12">
        <w:rPr>
          <w:rFonts w:ascii="Arial" w:hAnsi="Arial" w:cs="Arial"/>
        </w:rPr>
        <w:t>2400 g/m²</w:t>
      </w:r>
      <w:r w:rsidR="00C45C12">
        <w:rPr>
          <w:rFonts w:ascii="Arial" w:hAnsi="Arial" w:cs="Arial"/>
        </w:rPr>
        <w:t xml:space="preserve">, </w:t>
      </w:r>
      <w:r w:rsidR="006B7E0C">
        <w:rPr>
          <w:rFonts w:ascii="Arial" w:hAnsi="Arial" w:cs="Arial"/>
        </w:rPr>
        <w:t>g</w:t>
      </w:r>
      <w:r w:rsidR="00C45C12" w:rsidRPr="00C45C12">
        <w:rPr>
          <w:rFonts w:ascii="Arial" w:hAnsi="Arial" w:cs="Arial"/>
        </w:rPr>
        <w:t xml:space="preserve">rubość warstwy użytkowej: </w:t>
      </w:r>
      <w:r w:rsidR="00C45C12">
        <w:rPr>
          <w:rFonts w:ascii="Arial" w:hAnsi="Arial" w:cs="Arial"/>
        </w:rPr>
        <w:t xml:space="preserve">do </w:t>
      </w:r>
      <w:r w:rsidR="00C45C12" w:rsidRPr="00C45C12">
        <w:rPr>
          <w:rFonts w:ascii="Arial" w:hAnsi="Arial" w:cs="Arial"/>
        </w:rPr>
        <w:t>0,15 mm</w:t>
      </w:r>
      <w:r w:rsidR="00380026">
        <w:rPr>
          <w:rFonts w:ascii="Arial" w:hAnsi="Arial" w:cs="Arial"/>
        </w:rPr>
        <w:t>;</w:t>
      </w:r>
    </w:p>
    <w:p w14:paraId="72C88374" w14:textId="4CABC013" w:rsidR="00267F04" w:rsidRPr="00267F04" w:rsidRDefault="00C04D23" w:rsidP="00267F04">
      <w:pPr>
        <w:pStyle w:val="Akapitzlist"/>
        <w:numPr>
          <w:ilvl w:val="0"/>
          <w:numId w:val="30"/>
        </w:numPr>
        <w:jc w:val="both"/>
        <w:rPr>
          <w:rFonts w:ascii="Arial" w:hAnsi="Arial" w:cs="Arial"/>
        </w:rPr>
      </w:pPr>
      <w:r w:rsidRPr="00C17092">
        <w:rPr>
          <w:rFonts w:ascii="Arial" w:hAnsi="Arial" w:cs="Arial"/>
          <w:b/>
          <w:bCs/>
        </w:rPr>
        <w:t>Drzwi</w:t>
      </w:r>
      <w:r w:rsidR="00267F04" w:rsidRPr="00C17092">
        <w:rPr>
          <w:rFonts w:ascii="Arial" w:hAnsi="Arial" w:cs="Arial"/>
          <w:b/>
          <w:bCs/>
        </w:rPr>
        <w:t xml:space="preserve"> techniczne </w:t>
      </w:r>
      <w:r w:rsidR="008A49D0" w:rsidRPr="00C17092">
        <w:rPr>
          <w:rFonts w:ascii="Arial" w:hAnsi="Arial" w:cs="Arial"/>
          <w:b/>
          <w:bCs/>
        </w:rPr>
        <w:t xml:space="preserve">„90” </w:t>
      </w:r>
      <w:r w:rsidR="00267F04" w:rsidRPr="00C17092">
        <w:rPr>
          <w:rFonts w:ascii="Arial" w:hAnsi="Arial" w:cs="Arial"/>
          <w:b/>
          <w:bCs/>
        </w:rPr>
        <w:t>– 1 szt.</w:t>
      </w:r>
      <w:r w:rsidR="00267F04">
        <w:rPr>
          <w:rFonts w:ascii="Arial" w:hAnsi="Arial" w:cs="Arial"/>
        </w:rPr>
        <w:t xml:space="preserve">, </w:t>
      </w:r>
      <w:r w:rsidR="00267F04" w:rsidRPr="00267F04">
        <w:rPr>
          <w:rFonts w:ascii="Arial" w:hAnsi="Arial" w:cs="Arial"/>
        </w:rPr>
        <w:t xml:space="preserve">pełne, </w:t>
      </w:r>
      <w:r w:rsidR="008A49D0" w:rsidRPr="008A49D0">
        <w:rPr>
          <w:rFonts w:ascii="Arial" w:hAnsi="Arial" w:cs="Arial"/>
        </w:rPr>
        <w:t>odporne na działanie czynników zewnętrznych</w:t>
      </w:r>
      <w:r w:rsidR="008A49D0">
        <w:rPr>
          <w:rFonts w:ascii="Arial" w:hAnsi="Arial" w:cs="Arial"/>
        </w:rPr>
        <w:t xml:space="preserve">, </w:t>
      </w:r>
      <w:r w:rsidR="00267F04" w:rsidRPr="00267F04">
        <w:rPr>
          <w:rFonts w:ascii="Arial" w:hAnsi="Arial" w:cs="Arial"/>
        </w:rPr>
        <w:t>kolor popielaty, panel dolny wentylacyjny, ościeżnica stalowa (posadowienie na posadzce gotowej),</w:t>
      </w:r>
      <w:r w:rsidR="008A49D0">
        <w:rPr>
          <w:rFonts w:ascii="Arial" w:hAnsi="Arial" w:cs="Arial"/>
        </w:rPr>
        <w:t xml:space="preserve"> </w:t>
      </w:r>
      <w:r w:rsidR="008A49D0" w:rsidRPr="008A49D0">
        <w:rPr>
          <w:rFonts w:ascii="Arial" w:hAnsi="Arial" w:cs="Arial"/>
        </w:rPr>
        <w:t>regulowana,</w:t>
      </w:r>
      <w:r w:rsidR="008A49D0">
        <w:rPr>
          <w:rFonts w:ascii="Arial" w:hAnsi="Arial" w:cs="Arial"/>
        </w:rPr>
        <w:t xml:space="preserve"> </w:t>
      </w:r>
      <w:r w:rsidR="008A49D0" w:rsidRPr="008A49D0">
        <w:rPr>
          <w:rFonts w:ascii="Arial" w:hAnsi="Arial" w:cs="Arial"/>
        </w:rPr>
        <w:t>pokrycie skrzydła trwałą okleiną HPL lub CPL</w:t>
      </w:r>
      <w:r w:rsidR="008A49D0">
        <w:rPr>
          <w:rFonts w:ascii="Arial" w:hAnsi="Arial" w:cs="Arial"/>
        </w:rPr>
        <w:t>,</w:t>
      </w:r>
      <w:r w:rsidR="00267F04" w:rsidRPr="00267F04">
        <w:rPr>
          <w:rFonts w:ascii="Arial" w:hAnsi="Arial" w:cs="Arial"/>
        </w:rPr>
        <w:t xml:space="preserve"> klamka bezpieczna stal nierdzewna, zamek blokada łazienkowa</w:t>
      </w:r>
      <w:r w:rsidR="00380026">
        <w:rPr>
          <w:rFonts w:ascii="Arial" w:hAnsi="Arial" w:cs="Arial"/>
        </w:rPr>
        <w:t>;</w:t>
      </w:r>
    </w:p>
    <w:p w14:paraId="1E840EE0" w14:textId="24452E97" w:rsidR="00C04D23" w:rsidRPr="00C45C12" w:rsidRDefault="00C04D23" w:rsidP="00C45C12">
      <w:pPr>
        <w:pStyle w:val="Akapitzlist"/>
        <w:numPr>
          <w:ilvl w:val="0"/>
          <w:numId w:val="30"/>
        </w:numPr>
        <w:jc w:val="both"/>
        <w:rPr>
          <w:rFonts w:ascii="Arial" w:hAnsi="Arial" w:cs="Arial"/>
        </w:rPr>
      </w:pPr>
      <w:r w:rsidRPr="00C17092">
        <w:rPr>
          <w:rFonts w:ascii="Arial" w:hAnsi="Arial" w:cs="Arial"/>
          <w:b/>
          <w:bCs/>
        </w:rPr>
        <w:t xml:space="preserve">Oprawa </w:t>
      </w:r>
      <w:r w:rsidR="00DC0778" w:rsidRPr="00C17092">
        <w:rPr>
          <w:rFonts w:ascii="Arial" w:hAnsi="Arial" w:cs="Arial"/>
          <w:b/>
          <w:bCs/>
        </w:rPr>
        <w:t>oświetleniowa</w:t>
      </w:r>
      <w:r w:rsidR="00267F04" w:rsidRPr="00C17092">
        <w:rPr>
          <w:rFonts w:ascii="Arial" w:hAnsi="Arial" w:cs="Arial"/>
          <w:b/>
          <w:bCs/>
        </w:rPr>
        <w:t xml:space="preserve"> – 2 szt.</w:t>
      </w:r>
      <w:r w:rsidR="008A49D0">
        <w:rPr>
          <w:rFonts w:ascii="Arial" w:hAnsi="Arial" w:cs="Arial"/>
        </w:rPr>
        <w:t xml:space="preserve">, moc oprawy: </w:t>
      </w:r>
      <w:r w:rsidR="008A49D0" w:rsidRPr="008A49D0">
        <w:rPr>
          <w:rFonts w:ascii="Arial" w:hAnsi="Arial" w:cs="Arial"/>
        </w:rPr>
        <w:t>19 - 49 [W]</w:t>
      </w:r>
      <w:r w:rsidR="008A49D0">
        <w:rPr>
          <w:rFonts w:ascii="Arial" w:hAnsi="Arial" w:cs="Arial"/>
        </w:rPr>
        <w:t>, s</w:t>
      </w:r>
      <w:r w:rsidR="008A49D0" w:rsidRPr="008A49D0">
        <w:rPr>
          <w:rFonts w:ascii="Arial" w:hAnsi="Arial" w:cs="Arial"/>
        </w:rPr>
        <w:t>trumień świetlny oprawy</w:t>
      </w:r>
      <w:r w:rsidR="008A49D0">
        <w:rPr>
          <w:rFonts w:ascii="Arial" w:hAnsi="Arial" w:cs="Arial"/>
        </w:rPr>
        <w:t xml:space="preserve"> </w:t>
      </w:r>
      <w:r w:rsidR="008A49D0" w:rsidRPr="008A49D0">
        <w:rPr>
          <w:rFonts w:ascii="Arial" w:hAnsi="Arial" w:cs="Arial"/>
        </w:rPr>
        <w:t>2600 - 6750 [lm]</w:t>
      </w:r>
      <w:r w:rsidR="008A49D0">
        <w:rPr>
          <w:rFonts w:ascii="Arial" w:hAnsi="Arial" w:cs="Arial"/>
        </w:rPr>
        <w:t>, k</w:t>
      </w:r>
      <w:r w:rsidR="008A49D0" w:rsidRPr="008A49D0">
        <w:rPr>
          <w:rFonts w:ascii="Arial" w:hAnsi="Arial" w:cs="Arial"/>
        </w:rPr>
        <w:t>ąt rozsyłu</w:t>
      </w:r>
      <w:r w:rsidR="008A49D0">
        <w:rPr>
          <w:rFonts w:ascii="Arial" w:hAnsi="Arial" w:cs="Arial"/>
        </w:rPr>
        <w:t xml:space="preserve"> </w:t>
      </w:r>
      <w:r w:rsidR="008A49D0" w:rsidRPr="008A49D0">
        <w:rPr>
          <w:rFonts w:ascii="Arial" w:hAnsi="Arial" w:cs="Arial"/>
        </w:rPr>
        <w:t>92°, 116°</w:t>
      </w:r>
      <w:r w:rsidR="008A49D0">
        <w:rPr>
          <w:rFonts w:ascii="Arial" w:hAnsi="Arial" w:cs="Arial"/>
        </w:rPr>
        <w:t>, t</w:t>
      </w:r>
      <w:r w:rsidR="008A49D0" w:rsidRPr="008A49D0">
        <w:rPr>
          <w:rFonts w:ascii="Arial" w:hAnsi="Arial" w:cs="Arial"/>
        </w:rPr>
        <w:t>emperatura barwowa</w:t>
      </w:r>
      <w:r w:rsidR="008A49D0">
        <w:rPr>
          <w:rFonts w:ascii="Arial" w:hAnsi="Arial" w:cs="Arial"/>
        </w:rPr>
        <w:t xml:space="preserve"> </w:t>
      </w:r>
      <w:r w:rsidR="008A49D0" w:rsidRPr="008A49D0">
        <w:rPr>
          <w:rFonts w:ascii="Arial" w:hAnsi="Arial" w:cs="Arial"/>
        </w:rPr>
        <w:t>3000 K, 4000 K</w:t>
      </w:r>
      <w:r w:rsidR="008A49D0">
        <w:rPr>
          <w:rFonts w:ascii="Arial" w:hAnsi="Arial" w:cs="Arial"/>
        </w:rPr>
        <w:t>, n</w:t>
      </w:r>
      <w:r w:rsidR="008A49D0" w:rsidRPr="008A49D0">
        <w:rPr>
          <w:rFonts w:ascii="Arial" w:hAnsi="Arial" w:cs="Arial"/>
        </w:rPr>
        <w:t>apięcie zasilania</w:t>
      </w:r>
      <w:r w:rsidR="008A49D0">
        <w:rPr>
          <w:rFonts w:ascii="Arial" w:hAnsi="Arial" w:cs="Arial"/>
        </w:rPr>
        <w:t xml:space="preserve"> </w:t>
      </w:r>
      <w:r w:rsidR="008A49D0" w:rsidRPr="008A49D0">
        <w:rPr>
          <w:rFonts w:ascii="Arial" w:hAnsi="Arial" w:cs="Arial"/>
        </w:rPr>
        <w:t xml:space="preserve">220-240 VAC, 50/60 </w:t>
      </w:r>
      <w:proofErr w:type="spellStart"/>
      <w:r w:rsidR="008A49D0" w:rsidRPr="008A49D0">
        <w:rPr>
          <w:rFonts w:ascii="Arial" w:hAnsi="Arial" w:cs="Arial"/>
        </w:rPr>
        <w:t>Hz</w:t>
      </w:r>
      <w:proofErr w:type="spellEnd"/>
      <w:r w:rsidR="008A49D0">
        <w:rPr>
          <w:rFonts w:ascii="Arial" w:hAnsi="Arial" w:cs="Arial"/>
        </w:rPr>
        <w:t xml:space="preserve">, </w:t>
      </w:r>
      <w:r w:rsidR="00C45C12">
        <w:rPr>
          <w:rFonts w:ascii="Arial" w:hAnsi="Arial" w:cs="Arial"/>
        </w:rPr>
        <w:t>r</w:t>
      </w:r>
      <w:r w:rsidR="008A49D0" w:rsidRPr="008A49D0">
        <w:rPr>
          <w:rFonts w:ascii="Arial" w:hAnsi="Arial" w:cs="Arial"/>
        </w:rPr>
        <w:t>odzaj sterowania</w:t>
      </w:r>
      <w:r w:rsidR="008A49D0">
        <w:rPr>
          <w:rFonts w:ascii="Arial" w:hAnsi="Arial" w:cs="Arial"/>
        </w:rPr>
        <w:t xml:space="preserve"> </w:t>
      </w:r>
      <w:r w:rsidR="008A49D0" w:rsidRPr="008A49D0">
        <w:rPr>
          <w:rFonts w:ascii="Arial" w:hAnsi="Arial" w:cs="Arial"/>
        </w:rPr>
        <w:t>ON/OFF, DALI</w:t>
      </w:r>
      <w:r w:rsidR="00C216D4">
        <w:rPr>
          <w:rFonts w:ascii="Arial" w:hAnsi="Arial" w:cs="Arial"/>
        </w:rPr>
        <w:t>;</w:t>
      </w:r>
      <w:r w:rsidR="008A49D0">
        <w:rPr>
          <w:rFonts w:ascii="Arial" w:hAnsi="Arial" w:cs="Arial"/>
        </w:rPr>
        <w:t xml:space="preserve"> k</w:t>
      </w:r>
      <w:r w:rsidR="008A49D0" w:rsidRPr="008A49D0">
        <w:rPr>
          <w:rFonts w:ascii="Arial" w:hAnsi="Arial" w:cs="Arial"/>
        </w:rPr>
        <w:t>olor obudowy</w:t>
      </w:r>
      <w:r w:rsidR="008A49D0">
        <w:rPr>
          <w:rFonts w:ascii="Arial" w:hAnsi="Arial" w:cs="Arial"/>
        </w:rPr>
        <w:t xml:space="preserve"> </w:t>
      </w:r>
      <w:r w:rsidR="00C216D4">
        <w:rPr>
          <w:rFonts w:ascii="Arial" w:hAnsi="Arial" w:cs="Arial"/>
        </w:rPr>
        <w:t>b</w:t>
      </w:r>
      <w:r w:rsidR="008A49D0" w:rsidRPr="008A49D0">
        <w:rPr>
          <w:rFonts w:ascii="Arial" w:hAnsi="Arial" w:cs="Arial"/>
        </w:rPr>
        <w:t>iały</w:t>
      </w:r>
      <w:r w:rsidR="008A49D0">
        <w:rPr>
          <w:rFonts w:ascii="Arial" w:hAnsi="Arial" w:cs="Arial"/>
        </w:rPr>
        <w:t xml:space="preserve">, </w:t>
      </w:r>
      <w:r w:rsidR="00C45C12">
        <w:rPr>
          <w:rFonts w:ascii="Arial" w:hAnsi="Arial" w:cs="Arial"/>
        </w:rPr>
        <w:t>d</w:t>
      </w:r>
      <w:r w:rsidR="00C45C12" w:rsidRPr="00C45C12">
        <w:rPr>
          <w:rFonts w:ascii="Arial" w:hAnsi="Arial" w:cs="Arial"/>
        </w:rPr>
        <w:t>ługość L</w:t>
      </w:r>
      <w:r w:rsidR="00C45C12">
        <w:rPr>
          <w:rFonts w:ascii="Arial" w:hAnsi="Arial" w:cs="Arial"/>
        </w:rPr>
        <w:t xml:space="preserve"> </w:t>
      </w:r>
      <w:r w:rsidR="00C45C12" w:rsidRPr="00C45C12">
        <w:rPr>
          <w:rFonts w:ascii="Arial" w:hAnsi="Arial" w:cs="Arial"/>
        </w:rPr>
        <w:t>596 mm</w:t>
      </w:r>
      <w:r w:rsidR="00C45C12">
        <w:rPr>
          <w:rFonts w:ascii="Arial" w:hAnsi="Arial" w:cs="Arial"/>
        </w:rPr>
        <w:t>, p</w:t>
      </w:r>
      <w:r w:rsidR="00C45C12" w:rsidRPr="00C45C12">
        <w:rPr>
          <w:rFonts w:ascii="Arial" w:hAnsi="Arial" w:cs="Arial"/>
        </w:rPr>
        <w:t>rzesłona opalowa (mleczna), która zapewnia równomierne rozproszenie światła.</w:t>
      </w:r>
      <w:r w:rsidR="00C216D4">
        <w:rPr>
          <w:rFonts w:ascii="Arial" w:hAnsi="Arial" w:cs="Arial"/>
        </w:rPr>
        <w:t xml:space="preserve"> </w:t>
      </w:r>
      <w:r w:rsidR="00C45C12" w:rsidRPr="00C45C12">
        <w:rPr>
          <w:rFonts w:ascii="Arial" w:hAnsi="Arial" w:cs="Arial"/>
        </w:rPr>
        <w:t xml:space="preserve">Przesłona </w:t>
      </w:r>
      <w:r w:rsidR="00C216D4">
        <w:rPr>
          <w:rFonts w:ascii="Arial" w:hAnsi="Arial" w:cs="Arial"/>
        </w:rPr>
        <w:t>s</w:t>
      </w:r>
      <w:r w:rsidR="00C45C12" w:rsidRPr="00C45C12">
        <w:rPr>
          <w:rFonts w:ascii="Arial" w:hAnsi="Arial" w:cs="Arial"/>
        </w:rPr>
        <w:t>łuży do kierowania światła i znacznie redukuje olśnienie, zapewniając niższy współczynnik UGR (</w:t>
      </w:r>
      <w:proofErr w:type="spellStart"/>
      <w:r w:rsidR="00C45C12" w:rsidRPr="00C45C12">
        <w:rPr>
          <w:rFonts w:ascii="Arial" w:hAnsi="Arial" w:cs="Arial"/>
        </w:rPr>
        <w:t>Unified</w:t>
      </w:r>
      <w:proofErr w:type="spellEnd"/>
      <w:r w:rsidR="00C45C12" w:rsidRPr="00C45C12">
        <w:rPr>
          <w:rFonts w:ascii="Arial" w:hAnsi="Arial" w:cs="Arial"/>
        </w:rPr>
        <w:t xml:space="preserve"> </w:t>
      </w:r>
      <w:proofErr w:type="spellStart"/>
      <w:r w:rsidR="00C45C12" w:rsidRPr="00C45C12">
        <w:rPr>
          <w:rFonts w:ascii="Arial" w:hAnsi="Arial" w:cs="Arial"/>
        </w:rPr>
        <w:t>Glare</w:t>
      </w:r>
      <w:proofErr w:type="spellEnd"/>
      <w:r w:rsidR="00C45C12" w:rsidRPr="00C45C12">
        <w:rPr>
          <w:rFonts w:ascii="Arial" w:hAnsi="Arial" w:cs="Arial"/>
        </w:rPr>
        <w:t xml:space="preserve"> Rating</w:t>
      </w:r>
      <w:r w:rsidR="00C216D4">
        <w:rPr>
          <w:rFonts w:ascii="Arial" w:hAnsi="Arial" w:cs="Arial"/>
        </w:rPr>
        <w:t>)</w:t>
      </w:r>
      <w:r w:rsidR="00C45C12" w:rsidRPr="00C45C12">
        <w:rPr>
          <w:rFonts w:ascii="Arial" w:hAnsi="Arial" w:cs="Arial"/>
        </w:rPr>
        <w:t>.</w:t>
      </w:r>
    </w:p>
    <w:p w14:paraId="021F4C3A" w14:textId="666376CC" w:rsidR="00267F04" w:rsidRPr="00267F04" w:rsidRDefault="00267F04" w:rsidP="00267F04">
      <w:pPr>
        <w:ind w:left="1416"/>
        <w:jc w:val="both"/>
        <w:rPr>
          <w:rFonts w:ascii="Arial" w:hAnsi="Arial" w:cs="Arial"/>
        </w:rPr>
      </w:pPr>
      <w:r>
        <w:rPr>
          <w:rFonts w:ascii="Arial" w:hAnsi="Arial" w:cs="Arial"/>
        </w:rPr>
        <w:t>Ilość określona na podstawie projektu</w:t>
      </w:r>
      <w:r w:rsidR="00C37DFA">
        <w:rPr>
          <w:rFonts w:ascii="Arial" w:hAnsi="Arial" w:cs="Arial"/>
        </w:rPr>
        <w:t>.</w:t>
      </w:r>
    </w:p>
    <w:p w14:paraId="18B80CF7" w14:textId="728690D5" w:rsidR="00B7572E" w:rsidRDefault="00124D6C" w:rsidP="005E4423">
      <w:pPr>
        <w:pStyle w:val="Akapitzlist"/>
        <w:numPr>
          <w:ilvl w:val="0"/>
          <w:numId w:val="20"/>
        </w:numPr>
        <w:jc w:val="both"/>
        <w:rPr>
          <w:rFonts w:ascii="Arial" w:hAnsi="Arial" w:cs="Arial"/>
        </w:rPr>
      </w:pPr>
      <w:r>
        <w:rPr>
          <w:rFonts w:ascii="Arial" w:hAnsi="Arial" w:cs="Arial"/>
        </w:rPr>
        <w:t>Materiały wykorzystane w trakcie realizacji zamówienia powinny posiadać deklarację środowiskową</w:t>
      </w:r>
      <w:r w:rsidR="00B7572E">
        <w:rPr>
          <w:rFonts w:ascii="Arial" w:hAnsi="Arial" w:cs="Arial"/>
        </w:rPr>
        <w:t xml:space="preserve">, spełniać wymogi </w:t>
      </w:r>
      <w:r w:rsidR="00267BDC">
        <w:rPr>
          <w:rFonts w:ascii="Arial" w:hAnsi="Arial" w:cs="Arial"/>
        </w:rPr>
        <w:t>e</w:t>
      </w:r>
      <w:r w:rsidR="00B7572E" w:rsidRPr="00B7572E">
        <w:rPr>
          <w:rFonts w:ascii="Arial" w:hAnsi="Arial" w:cs="Arial"/>
        </w:rPr>
        <w:t>uropejsk</w:t>
      </w:r>
      <w:r w:rsidR="00B7572E">
        <w:rPr>
          <w:rFonts w:ascii="Arial" w:hAnsi="Arial" w:cs="Arial"/>
        </w:rPr>
        <w:t>iej</w:t>
      </w:r>
      <w:r w:rsidR="00B7572E" w:rsidRPr="00B7572E">
        <w:rPr>
          <w:rFonts w:ascii="Arial" w:hAnsi="Arial" w:cs="Arial"/>
        </w:rPr>
        <w:t xml:space="preserve"> norm</w:t>
      </w:r>
      <w:r w:rsidR="00B7572E">
        <w:rPr>
          <w:rFonts w:ascii="Arial" w:hAnsi="Arial" w:cs="Arial"/>
        </w:rPr>
        <w:t>y</w:t>
      </w:r>
      <w:r w:rsidR="00B7572E" w:rsidRPr="00B7572E">
        <w:rPr>
          <w:rFonts w:ascii="Arial" w:hAnsi="Arial" w:cs="Arial"/>
        </w:rPr>
        <w:t xml:space="preserve"> zharmonizowan</w:t>
      </w:r>
      <w:r w:rsidR="00B7572E">
        <w:rPr>
          <w:rFonts w:ascii="Arial" w:hAnsi="Arial" w:cs="Arial"/>
        </w:rPr>
        <w:t>ej</w:t>
      </w:r>
      <w:r w:rsidR="00B7572E" w:rsidRPr="00B7572E">
        <w:rPr>
          <w:rFonts w:ascii="Arial" w:hAnsi="Arial" w:cs="Arial"/>
        </w:rPr>
        <w:t xml:space="preserve"> EN</w:t>
      </w:r>
      <w:r>
        <w:rPr>
          <w:rFonts w:ascii="Arial" w:hAnsi="Arial" w:cs="Arial"/>
        </w:rPr>
        <w:t xml:space="preserve"> i optymalizować zużycie energii. </w:t>
      </w:r>
    </w:p>
    <w:p w14:paraId="52571E3B" w14:textId="1610AC8B" w:rsidR="005E4423" w:rsidRDefault="00124D6C" w:rsidP="005E4423">
      <w:pPr>
        <w:pStyle w:val="Akapitzlist"/>
        <w:numPr>
          <w:ilvl w:val="0"/>
          <w:numId w:val="20"/>
        </w:numPr>
        <w:jc w:val="both"/>
        <w:rPr>
          <w:rFonts w:ascii="Arial" w:hAnsi="Arial" w:cs="Arial"/>
        </w:rPr>
      </w:pPr>
      <w:r>
        <w:rPr>
          <w:rFonts w:ascii="Arial" w:hAnsi="Arial" w:cs="Arial"/>
        </w:rPr>
        <w:t>Wykonawca zobowiązany jest do ograniczenia emisji hałasu i pyłów.</w:t>
      </w:r>
    </w:p>
    <w:p w14:paraId="32A77619" w14:textId="7696620B" w:rsidR="00124D6C" w:rsidRPr="005E4423" w:rsidRDefault="00B7572E" w:rsidP="00B7572E">
      <w:pPr>
        <w:pStyle w:val="Akapitzlist"/>
        <w:ind w:left="1440"/>
        <w:jc w:val="both"/>
        <w:rPr>
          <w:rFonts w:ascii="Arial" w:hAnsi="Arial" w:cs="Arial"/>
        </w:rPr>
      </w:pPr>
      <w:r>
        <w:rPr>
          <w:rFonts w:ascii="Arial" w:hAnsi="Arial" w:cs="Arial"/>
        </w:rPr>
        <w:t xml:space="preserve">- </w:t>
      </w:r>
      <w:r w:rsidR="00124D6C" w:rsidRPr="005E4423">
        <w:rPr>
          <w:rFonts w:ascii="Arial" w:hAnsi="Arial" w:cs="Arial"/>
        </w:rPr>
        <w:t>Wykonawca musi przedstawić harmonogram uwzględniający tzw. „prace głośne” (wyburzenia ścian, wiercenia w betonie) poza godzinami pracy uzgodnion</w:t>
      </w:r>
      <w:r w:rsidR="005E4423" w:rsidRPr="005E4423">
        <w:rPr>
          <w:rFonts w:ascii="Arial" w:hAnsi="Arial" w:cs="Arial"/>
        </w:rPr>
        <w:t>ymi</w:t>
      </w:r>
      <w:r w:rsidR="00124D6C" w:rsidRPr="005E4423">
        <w:rPr>
          <w:rFonts w:ascii="Arial" w:hAnsi="Arial" w:cs="Arial"/>
        </w:rPr>
        <w:t xml:space="preserve"> z </w:t>
      </w:r>
      <w:r w:rsidR="006C5C0C">
        <w:rPr>
          <w:rFonts w:ascii="Arial" w:hAnsi="Arial" w:cs="Arial"/>
        </w:rPr>
        <w:t>pracownikiem Działu Administracji</w:t>
      </w:r>
      <w:r w:rsidR="00124D6C" w:rsidRPr="005E4423">
        <w:rPr>
          <w:rFonts w:ascii="Arial" w:hAnsi="Arial" w:cs="Arial"/>
        </w:rPr>
        <w:t>.</w:t>
      </w:r>
    </w:p>
    <w:p w14:paraId="25C0C52F" w14:textId="472DB043" w:rsidR="00124D6C" w:rsidRDefault="00B7572E" w:rsidP="00B7572E">
      <w:pPr>
        <w:pStyle w:val="Akapitzlist"/>
        <w:ind w:left="1440"/>
        <w:jc w:val="both"/>
        <w:rPr>
          <w:rFonts w:ascii="Arial" w:hAnsi="Arial" w:cs="Arial"/>
        </w:rPr>
      </w:pPr>
      <w:r>
        <w:rPr>
          <w:rFonts w:ascii="Arial" w:hAnsi="Arial" w:cs="Arial"/>
        </w:rPr>
        <w:t xml:space="preserve">- </w:t>
      </w:r>
      <w:r w:rsidR="005E4423">
        <w:rPr>
          <w:rFonts w:ascii="Arial" w:hAnsi="Arial" w:cs="Arial"/>
        </w:rPr>
        <w:t>Wykonawca ma o</w:t>
      </w:r>
      <w:r w:rsidR="005E4423" w:rsidRPr="005E4423">
        <w:rPr>
          <w:rFonts w:ascii="Arial" w:hAnsi="Arial" w:cs="Arial"/>
        </w:rPr>
        <w:t>bowiązek stosowania szczelnych ścianek kurtynowych (folie z zamkami błyskawicznymi) oraz odkurzaczy przemysłowych z filtrami HEPA p</w:t>
      </w:r>
      <w:r w:rsidR="005E4423">
        <w:rPr>
          <w:rFonts w:ascii="Arial" w:hAnsi="Arial" w:cs="Arial"/>
        </w:rPr>
        <w:t>odczas</w:t>
      </w:r>
      <w:r w:rsidR="005E4423" w:rsidRPr="005E4423">
        <w:rPr>
          <w:rFonts w:ascii="Arial" w:hAnsi="Arial" w:cs="Arial"/>
        </w:rPr>
        <w:t xml:space="preserve"> szlifowani</w:t>
      </w:r>
      <w:r w:rsidR="005E4423">
        <w:rPr>
          <w:rFonts w:ascii="Arial" w:hAnsi="Arial" w:cs="Arial"/>
        </w:rPr>
        <w:t>a</w:t>
      </w:r>
      <w:r w:rsidR="005E4423" w:rsidRPr="005E4423">
        <w:rPr>
          <w:rFonts w:ascii="Arial" w:hAnsi="Arial" w:cs="Arial"/>
        </w:rPr>
        <w:t xml:space="preserve"> ścian.</w:t>
      </w:r>
    </w:p>
    <w:p w14:paraId="5C61B0F9" w14:textId="1F68D7C1" w:rsidR="00380026" w:rsidRDefault="00380026" w:rsidP="00B7572E">
      <w:pPr>
        <w:pStyle w:val="Akapitzlist"/>
        <w:ind w:left="1440"/>
        <w:jc w:val="both"/>
        <w:rPr>
          <w:rFonts w:ascii="Arial" w:hAnsi="Arial" w:cs="Arial"/>
        </w:rPr>
      </w:pPr>
      <w:r>
        <w:rPr>
          <w:rFonts w:ascii="Arial" w:hAnsi="Arial" w:cs="Arial"/>
        </w:rPr>
        <w:t xml:space="preserve">- Wykonawca ma obowiązek zapewnić kontener </w:t>
      </w:r>
      <w:r w:rsidR="000C266F">
        <w:rPr>
          <w:rFonts w:ascii="Arial" w:hAnsi="Arial" w:cs="Arial"/>
        </w:rPr>
        <w:t xml:space="preserve">na odpady zmieszane na czas realizacji usługi oraz usunąć </w:t>
      </w:r>
      <w:r w:rsidR="000C266F" w:rsidRPr="000C266F">
        <w:rPr>
          <w:rFonts w:ascii="Arial" w:hAnsi="Arial" w:cs="Arial"/>
        </w:rPr>
        <w:t>wszelkie</w:t>
      </w:r>
      <w:r w:rsidR="000C266F">
        <w:rPr>
          <w:rFonts w:ascii="Arial" w:hAnsi="Arial" w:cs="Arial"/>
        </w:rPr>
        <w:t>go</w:t>
      </w:r>
      <w:r w:rsidR="000C266F" w:rsidRPr="000C266F">
        <w:rPr>
          <w:rFonts w:ascii="Arial" w:hAnsi="Arial" w:cs="Arial"/>
        </w:rPr>
        <w:t xml:space="preserve"> rodzaju odpad</w:t>
      </w:r>
      <w:r w:rsidR="000C266F">
        <w:rPr>
          <w:rFonts w:ascii="Arial" w:hAnsi="Arial" w:cs="Arial"/>
        </w:rPr>
        <w:t>y</w:t>
      </w:r>
      <w:r w:rsidR="000C266F" w:rsidRPr="000C266F">
        <w:rPr>
          <w:rFonts w:ascii="Arial" w:hAnsi="Arial" w:cs="Arial"/>
        </w:rPr>
        <w:t xml:space="preserve"> budowlan</w:t>
      </w:r>
      <w:r w:rsidR="000C266F">
        <w:rPr>
          <w:rFonts w:ascii="Arial" w:hAnsi="Arial" w:cs="Arial"/>
        </w:rPr>
        <w:t>e</w:t>
      </w:r>
      <w:r w:rsidR="000C266F" w:rsidRPr="000C266F">
        <w:rPr>
          <w:rFonts w:ascii="Arial" w:hAnsi="Arial" w:cs="Arial"/>
        </w:rPr>
        <w:t xml:space="preserve"> </w:t>
      </w:r>
      <w:r w:rsidR="000C266F">
        <w:rPr>
          <w:rFonts w:ascii="Arial" w:hAnsi="Arial" w:cs="Arial"/>
        </w:rPr>
        <w:br/>
      </w:r>
      <w:r w:rsidR="000C266F" w:rsidRPr="000C266F">
        <w:rPr>
          <w:rFonts w:ascii="Arial" w:hAnsi="Arial" w:cs="Arial"/>
        </w:rPr>
        <w:t>i poremontow</w:t>
      </w:r>
      <w:r w:rsidR="000C266F">
        <w:rPr>
          <w:rFonts w:ascii="Arial" w:hAnsi="Arial" w:cs="Arial"/>
        </w:rPr>
        <w:t>e</w:t>
      </w:r>
      <w:r w:rsidR="000C266F" w:rsidRPr="000C266F">
        <w:rPr>
          <w:rFonts w:ascii="Arial" w:hAnsi="Arial" w:cs="Arial"/>
        </w:rPr>
        <w:t xml:space="preserve"> oraz gruz</w:t>
      </w:r>
      <w:r w:rsidR="000C266F">
        <w:rPr>
          <w:rFonts w:ascii="Arial" w:hAnsi="Arial" w:cs="Arial"/>
        </w:rPr>
        <w:t xml:space="preserve"> po jej zakończeniu zgodnie z obowiązującymi regulacjami.</w:t>
      </w:r>
    </w:p>
    <w:p w14:paraId="04D32A5C" w14:textId="51967942" w:rsidR="005E4423" w:rsidRPr="00275E14" w:rsidRDefault="005E4423" w:rsidP="005E4423">
      <w:pPr>
        <w:pStyle w:val="Akapitzlist"/>
        <w:numPr>
          <w:ilvl w:val="0"/>
          <w:numId w:val="20"/>
        </w:numPr>
        <w:jc w:val="both"/>
        <w:rPr>
          <w:rFonts w:ascii="Arial" w:hAnsi="Arial" w:cs="Arial"/>
        </w:rPr>
      </w:pPr>
      <w:r w:rsidRPr="00275E14">
        <w:rPr>
          <w:rFonts w:ascii="Arial" w:hAnsi="Arial" w:cs="Arial"/>
        </w:rPr>
        <w:t>Wykonawca dysponuje przynajmniej jedną osobą z aktualnymi uprawnieniami SEP (E – eksploatacja) w zakresie montażu i pomiarów instalacji oświetleniowych.</w:t>
      </w:r>
    </w:p>
    <w:p w14:paraId="4674DBEF" w14:textId="69F78CAF" w:rsidR="006C5C0C" w:rsidRPr="004E5302" w:rsidRDefault="006C5C0C" w:rsidP="005E4423">
      <w:pPr>
        <w:pStyle w:val="Akapitzlist"/>
        <w:numPr>
          <w:ilvl w:val="0"/>
          <w:numId w:val="20"/>
        </w:numPr>
        <w:jc w:val="both"/>
        <w:rPr>
          <w:rFonts w:ascii="Arial" w:hAnsi="Arial" w:cs="Arial"/>
        </w:rPr>
      </w:pPr>
      <w:r w:rsidRPr="004E5302">
        <w:rPr>
          <w:rFonts w:ascii="Arial" w:hAnsi="Arial" w:cs="Arial"/>
        </w:rPr>
        <w:t>Wykonawca dysponuje potwierdzeniem</w:t>
      </w:r>
      <w:r w:rsidR="00C21A7C" w:rsidRPr="004E5302">
        <w:rPr>
          <w:rFonts w:ascii="Arial" w:hAnsi="Arial" w:cs="Arial"/>
        </w:rPr>
        <w:t xml:space="preserve"> w postaci zaświadczenia lub certyfikatu,</w:t>
      </w:r>
      <w:r w:rsidRPr="004E5302">
        <w:rPr>
          <w:rFonts w:ascii="Arial" w:hAnsi="Arial" w:cs="Arial"/>
        </w:rPr>
        <w:t xml:space="preserve"> że jest rekomendowanym wykonawcą systemów sufitowych</w:t>
      </w:r>
      <w:r w:rsidR="00C21A7C" w:rsidRPr="004E5302">
        <w:rPr>
          <w:rFonts w:ascii="Arial" w:hAnsi="Arial" w:cs="Arial"/>
        </w:rPr>
        <w:t xml:space="preserve"> oraz montażu wykładziny podłogowej</w:t>
      </w:r>
      <w:r w:rsidRPr="004E5302">
        <w:rPr>
          <w:rFonts w:ascii="Arial" w:hAnsi="Arial" w:cs="Arial"/>
        </w:rPr>
        <w:t xml:space="preserve"> producenta, którego produkt został przedstawiony </w:t>
      </w:r>
      <w:r w:rsidR="001F7D2E" w:rsidRPr="004E5302">
        <w:rPr>
          <w:rFonts w:ascii="Arial" w:hAnsi="Arial" w:cs="Arial"/>
        </w:rPr>
        <w:t xml:space="preserve">przez niego </w:t>
      </w:r>
      <w:r w:rsidRPr="004E5302">
        <w:rPr>
          <w:rFonts w:ascii="Arial" w:hAnsi="Arial" w:cs="Arial"/>
        </w:rPr>
        <w:t xml:space="preserve">w ofercie. </w:t>
      </w:r>
    </w:p>
    <w:p w14:paraId="180C561E" w14:textId="77777777" w:rsidR="006C5C0C" w:rsidRDefault="00920769" w:rsidP="00540D6F">
      <w:pPr>
        <w:pStyle w:val="Akapitzlist"/>
        <w:numPr>
          <w:ilvl w:val="0"/>
          <w:numId w:val="20"/>
        </w:numPr>
        <w:jc w:val="both"/>
        <w:rPr>
          <w:rFonts w:ascii="Arial" w:hAnsi="Arial" w:cs="Arial"/>
        </w:rPr>
      </w:pPr>
      <w:r w:rsidRPr="006C5C0C">
        <w:rPr>
          <w:rFonts w:ascii="Arial" w:hAnsi="Arial" w:cs="Arial"/>
        </w:rPr>
        <w:t xml:space="preserve">Możliwość wizji lokalnej </w:t>
      </w:r>
      <w:r w:rsidR="001A6956" w:rsidRPr="006C5C0C">
        <w:rPr>
          <w:rFonts w:ascii="Arial" w:hAnsi="Arial" w:cs="Arial"/>
        </w:rPr>
        <w:t>po uzgodnieniu</w:t>
      </w:r>
      <w:r w:rsidR="00540D6F" w:rsidRPr="006C5C0C">
        <w:rPr>
          <w:rFonts w:ascii="Arial" w:hAnsi="Arial" w:cs="Arial"/>
        </w:rPr>
        <w:t xml:space="preserve"> szczegółów</w:t>
      </w:r>
      <w:r w:rsidR="001A6956" w:rsidRPr="006C5C0C">
        <w:rPr>
          <w:rFonts w:ascii="Arial" w:hAnsi="Arial" w:cs="Arial"/>
        </w:rPr>
        <w:t xml:space="preserve"> z pr</w:t>
      </w:r>
      <w:r w:rsidR="00540D6F" w:rsidRPr="006C5C0C">
        <w:rPr>
          <w:rFonts w:ascii="Arial" w:hAnsi="Arial" w:cs="Arial"/>
        </w:rPr>
        <w:t>acownikiem</w:t>
      </w:r>
      <w:r w:rsidR="001A6956" w:rsidRPr="006C5C0C">
        <w:rPr>
          <w:rFonts w:ascii="Arial" w:hAnsi="Arial" w:cs="Arial"/>
        </w:rPr>
        <w:t xml:space="preserve"> Działu Administracji</w:t>
      </w:r>
      <w:r w:rsidR="00540D6F" w:rsidRPr="006C5C0C">
        <w:rPr>
          <w:rFonts w:ascii="Arial" w:hAnsi="Arial" w:cs="Arial"/>
        </w:rPr>
        <w:t xml:space="preserve"> Mariuszem Szymanowiczem nr tel.:</w:t>
      </w:r>
      <w:r w:rsidR="006C5C0C" w:rsidRPr="006C5C0C">
        <w:rPr>
          <w:rFonts w:ascii="Arial" w:hAnsi="Arial" w:cs="Arial"/>
        </w:rPr>
        <w:t xml:space="preserve"> </w:t>
      </w:r>
      <w:r w:rsidR="006C5C0C" w:rsidRPr="001F7D2E">
        <w:rPr>
          <w:rFonts w:ascii="Arial" w:hAnsi="Arial" w:cs="Arial"/>
          <w:b/>
          <w:bCs/>
        </w:rPr>
        <w:t>609 803 922</w:t>
      </w:r>
      <w:r w:rsidR="006C5C0C" w:rsidRPr="006C5C0C">
        <w:rPr>
          <w:rFonts w:ascii="Arial" w:hAnsi="Arial" w:cs="Arial"/>
        </w:rPr>
        <w:t xml:space="preserve">. </w:t>
      </w:r>
    </w:p>
    <w:p w14:paraId="44D0E8DE" w14:textId="6A5FAAD1" w:rsidR="005E4423" w:rsidRPr="006C5C0C" w:rsidRDefault="00540D6F" w:rsidP="006C5C0C">
      <w:pPr>
        <w:pStyle w:val="Akapitzlist"/>
        <w:ind w:left="1440"/>
        <w:jc w:val="both"/>
        <w:rPr>
          <w:rFonts w:ascii="Arial" w:hAnsi="Arial" w:cs="Arial"/>
        </w:rPr>
      </w:pPr>
      <w:r w:rsidRPr="006C5C0C">
        <w:rPr>
          <w:rFonts w:ascii="Arial" w:hAnsi="Arial" w:cs="Arial"/>
        </w:rPr>
        <w:t xml:space="preserve">Wizja lokalna jest możliwa </w:t>
      </w:r>
      <w:r w:rsidR="006C5C0C" w:rsidRPr="006C5C0C">
        <w:rPr>
          <w:rFonts w:ascii="Arial" w:hAnsi="Arial" w:cs="Arial"/>
        </w:rPr>
        <w:t>w terminie:</w:t>
      </w:r>
      <w:r w:rsidR="006C5C0C">
        <w:rPr>
          <w:rFonts w:ascii="Arial" w:hAnsi="Arial" w:cs="Arial"/>
        </w:rPr>
        <w:t xml:space="preserve"> </w:t>
      </w:r>
      <w:r w:rsidR="006C5C0C" w:rsidRPr="001F7D2E">
        <w:rPr>
          <w:rFonts w:ascii="Arial" w:hAnsi="Arial" w:cs="Arial"/>
          <w:b/>
          <w:bCs/>
        </w:rPr>
        <w:t>5-6 i 12-13 maja 2026 r.</w:t>
      </w:r>
    </w:p>
    <w:p w14:paraId="720C26BF" w14:textId="4CEF0F20" w:rsidR="00540D6F" w:rsidRPr="006C5C0C" w:rsidRDefault="00540D6F" w:rsidP="00540D6F">
      <w:pPr>
        <w:pStyle w:val="Akapitzlist"/>
        <w:numPr>
          <w:ilvl w:val="0"/>
          <w:numId w:val="20"/>
        </w:numPr>
        <w:jc w:val="both"/>
        <w:rPr>
          <w:rFonts w:ascii="Arial" w:hAnsi="Arial" w:cs="Arial"/>
          <w:b/>
          <w:bCs/>
        </w:rPr>
      </w:pPr>
      <w:r w:rsidRPr="006C5C0C">
        <w:rPr>
          <w:rFonts w:ascii="Arial" w:hAnsi="Arial" w:cs="Arial"/>
        </w:rPr>
        <w:t>Termin realizacji usługi:</w:t>
      </w:r>
      <w:r w:rsidR="006C5C0C">
        <w:rPr>
          <w:rFonts w:ascii="Arial" w:hAnsi="Arial" w:cs="Arial"/>
        </w:rPr>
        <w:t xml:space="preserve"> </w:t>
      </w:r>
      <w:r w:rsidR="006C5C0C" w:rsidRPr="006C5C0C">
        <w:rPr>
          <w:rFonts w:ascii="Arial" w:hAnsi="Arial" w:cs="Arial"/>
          <w:b/>
          <w:bCs/>
        </w:rPr>
        <w:t>13 lipca – 25 sierpnia 2026 r.</w:t>
      </w:r>
    </w:p>
    <w:p w14:paraId="76D6E795" w14:textId="7ADF7665" w:rsidR="00A867A1" w:rsidRPr="006C5C0C" w:rsidRDefault="00C37DFA" w:rsidP="00C37DFA">
      <w:pPr>
        <w:pStyle w:val="Akapitzlist"/>
        <w:numPr>
          <w:ilvl w:val="0"/>
          <w:numId w:val="20"/>
        </w:numPr>
        <w:jc w:val="both"/>
        <w:rPr>
          <w:rFonts w:ascii="Arial" w:hAnsi="Arial" w:cs="Arial"/>
        </w:rPr>
      </w:pPr>
      <w:r w:rsidRPr="006C5C0C">
        <w:rPr>
          <w:rFonts w:ascii="Arial" w:hAnsi="Arial" w:cs="Arial"/>
        </w:rPr>
        <w:t>Wykonawca posiada aktualną polisę OC na kwotę nie niższą niż wartość zamówienia.</w:t>
      </w:r>
    </w:p>
    <w:p w14:paraId="798998BA" w14:textId="77777777" w:rsidR="004253D2" w:rsidRPr="00FA1E2F" w:rsidRDefault="00B61B84" w:rsidP="004253D2">
      <w:pPr>
        <w:pStyle w:val="Akapitzlist"/>
        <w:numPr>
          <w:ilvl w:val="0"/>
          <w:numId w:val="20"/>
        </w:numPr>
        <w:ind w:left="1134" w:hanging="425"/>
        <w:jc w:val="both"/>
        <w:rPr>
          <w:rFonts w:ascii="Arial" w:hAnsi="Arial" w:cs="Arial"/>
          <w:b/>
          <w:bCs/>
        </w:rPr>
      </w:pPr>
      <w:r w:rsidRPr="00FA1E2F">
        <w:rPr>
          <w:rFonts w:ascii="Arial" w:hAnsi="Arial" w:cs="Arial"/>
        </w:rPr>
        <w:lastRenderedPageBreak/>
        <w:t xml:space="preserve">Zamawiający </w:t>
      </w:r>
      <w:r w:rsidRPr="00FA1E2F">
        <w:rPr>
          <w:rFonts w:ascii="Arial" w:hAnsi="Arial" w:cs="Arial"/>
          <w:b/>
          <w:bCs/>
        </w:rPr>
        <w:t>nie dopuszcza składania ofert częściowych oraz ofert wariantowych.</w:t>
      </w:r>
    </w:p>
    <w:p w14:paraId="57445DA0" w14:textId="5B92E631" w:rsidR="00E61127" w:rsidRPr="00FA1E2F" w:rsidRDefault="004253D2" w:rsidP="00E61127">
      <w:pPr>
        <w:pStyle w:val="Akapitzlist"/>
        <w:numPr>
          <w:ilvl w:val="0"/>
          <w:numId w:val="20"/>
        </w:numPr>
        <w:ind w:left="1134" w:hanging="425"/>
        <w:jc w:val="both"/>
        <w:rPr>
          <w:rFonts w:ascii="Arial" w:hAnsi="Arial" w:cs="Arial"/>
        </w:rPr>
      </w:pPr>
      <w:r w:rsidRPr="00FA1E2F">
        <w:rPr>
          <w:rFonts w:ascii="Arial" w:hAnsi="Arial" w:cs="Arial"/>
        </w:rPr>
        <w:t xml:space="preserve">W przypadku wskazania w opisie przedmiotu zamówienia znaków towarowych lub pochodzenia Zamawiający informuje, że dopuszcza możliwość zastosowania równoważnych rozwiązań, tzn. takich, których parametry techniczne są równoważne - co najmniej takie same (nie gorsze) od tych podanych </w:t>
      </w:r>
      <w:r w:rsidR="007B7B13">
        <w:rPr>
          <w:rFonts w:ascii="Arial" w:hAnsi="Arial" w:cs="Arial"/>
        </w:rPr>
        <w:br/>
      </w:r>
      <w:r w:rsidRPr="00FA1E2F">
        <w:rPr>
          <w:rFonts w:ascii="Arial" w:hAnsi="Arial" w:cs="Arial"/>
        </w:rPr>
        <w:t>w przedmiocie zamówienia. Nazwy podane w wykazie w zapytaniu ofertowym należy rozumieć jako nazwy preferowanego typu. Jeżeli w opisie przedmiotu zamówienia użyto oznaczeń lub parametrów wskazujących na konkretnego producenta, konkretny produkt lub wskazano znaki towarowe, patenty lub pochodzenie, Zamawiający dopuszcza zastosowanie produktów równoważnych spełniających wymagania Zamawiającego co najmniej w tym samym zakresie.</w:t>
      </w:r>
    </w:p>
    <w:p w14:paraId="070B2E8D" w14:textId="6742E35A" w:rsidR="004253D2" w:rsidRPr="00C84F40" w:rsidRDefault="00E61127" w:rsidP="00B61B84">
      <w:pPr>
        <w:pStyle w:val="Akapitzlist"/>
        <w:numPr>
          <w:ilvl w:val="0"/>
          <w:numId w:val="20"/>
        </w:numPr>
        <w:ind w:left="1134" w:hanging="425"/>
        <w:jc w:val="both"/>
        <w:rPr>
          <w:rFonts w:ascii="Arial" w:hAnsi="Arial" w:cs="Arial"/>
          <w:b/>
          <w:bCs/>
        </w:rPr>
      </w:pPr>
      <w:r w:rsidRPr="00FA1E2F">
        <w:rPr>
          <w:rFonts w:ascii="Arial" w:hAnsi="Arial" w:cs="Arial"/>
        </w:rPr>
        <w:t xml:space="preserve">Składana oferta musi uwzględniać </w:t>
      </w:r>
      <w:r w:rsidR="009F302C" w:rsidRPr="00FA1E2F">
        <w:rPr>
          <w:rFonts w:ascii="Arial" w:hAnsi="Arial" w:cs="Arial"/>
        </w:rPr>
        <w:t xml:space="preserve">wszystkie koszty związane z wykonywaną usługą, w tym: osobowe, </w:t>
      </w:r>
      <w:r w:rsidR="00540D6F">
        <w:rPr>
          <w:rFonts w:ascii="Arial" w:hAnsi="Arial" w:cs="Arial"/>
        </w:rPr>
        <w:t xml:space="preserve">eksploatacyjne, zużycia </w:t>
      </w:r>
      <w:r w:rsidR="009F302C" w:rsidRPr="00FA1E2F">
        <w:rPr>
          <w:rFonts w:ascii="Arial" w:hAnsi="Arial" w:cs="Arial"/>
        </w:rPr>
        <w:t>sprzętu i materiałów.</w:t>
      </w:r>
    </w:p>
    <w:p w14:paraId="510C1A75" w14:textId="77777777" w:rsidR="00C84F40" w:rsidRPr="00FA1E2F" w:rsidRDefault="00C84F40" w:rsidP="00C84F40">
      <w:pPr>
        <w:pStyle w:val="Akapitzlist"/>
        <w:ind w:left="1134"/>
        <w:jc w:val="both"/>
        <w:rPr>
          <w:rFonts w:ascii="Arial" w:hAnsi="Arial" w:cs="Arial"/>
          <w:b/>
          <w:bCs/>
        </w:rPr>
      </w:pPr>
    </w:p>
    <w:p w14:paraId="496AD999" w14:textId="523C68AB" w:rsidR="00B61B84" w:rsidRPr="00FA1E2F" w:rsidRDefault="00B61B84" w:rsidP="009F302C">
      <w:pPr>
        <w:pStyle w:val="Akapitzlist"/>
        <w:numPr>
          <w:ilvl w:val="0"/>
          <w:numId w:val="15"/>
        </w:numPr>
        <w:jc w:val="both"/>
        <w:rPr>
          <w:rFonts w:ascii="Arial" w:hAnsi="Arial" w:cs="Arial"/>
        </w:rPr>
      </w:pPr>
      <w:r w:rsidRPr="00FA1E2F">
        <w:rPr>
          <w:rFonts w:ascii="Arial" w:hAnsi="Arial" w:cs="Arial"/>
          <w:b/>
        </w:rPr>
        <w:t xml:space="preserve">Miejsce, sposób i termin składania ofert: </w:t>
      </w:r>
    </w:p>
    <w:p w14:paraId="232AA8A3" w14:textId="04F34AA7" w:rsidR="00B61B84" w:rsidRPr="00FA1E2F" w:rsidRDefault="00B61B84" w:rsidP="00B61B84">
      <w:pPr>
        <w:numPr>
          <w:ilvl w:val="0"/>
          <w:numId w:val="16"/>
        </w:numPr>
        <w:jc w:val="both"/>
        <w:rPr>
          <w:rFonts w:ascii="Arial" w:hAnsi="Arial" w:cs="Arial"/>
        </w:rPr>
      </w:pPr>
      <w:r w:rsidRPr="00FA1E2F">
        <w:rPr>
          <w:rFonts w:ascii="Arial" w:hAnsi="Arial" w:cs="Arial"/>
        </w:rPr>
        <w:t xml:space="preserve">Oferty należy złożyć zgodnie z wymaganiami określonymi w niniejszym ogłoszeniu, w terminie do dnia </w:t>
      </w:r>
      <w:r w:rsidR="004E5302" w:rsidRPr="004E5302">
        <w:rPr>
          <w:rFonts w:ascii="Arial" w:hAnsi="Arial" w:cs="Arial"/>
          <w:b/>
          <w:bCs/>
        </w:rPr>
        <w:t>18</w:t>
      </w:r>
      <w:r w:rsidRPr="004E5302">
        <w:rPr>
          <w:rFonts w:ascii="Arial" w:hAnsi="Arial" w:cs="Arial"/>
          <w:b/>
          <w:bCs/>
        </w:rPr>
        <w:t>.0</w:t>
      </w:r>
      <w:r w:rsidR="009F302C" w:rsidRPr="004E5302">
        <w:rPr>
          <w:rFonts w:ascii="Arial" w:hAnsi="Arial" w:cs="Arial"/>
          <w:b/>
          <w:bCs/>
        </w:rPr>
        <w:t>5</w:t>
      </w:r>
      <w:r w:rsidRPr="004E5302">
        <w:rPr>
          <w:rFonts w:ascii="Arial" w:hAnsi="Arial" w:cs="Arial"/>
          <w:b/>
          <w:bCs/>
        </w:rPr>
        <w:t>.2026 r.</w:t>
      </w:r>
      <w:r w:rsidRPr="00FA1E2F">
        <w:rPr>
          <w:rFonts w:ascii="Arial" w:hAnsi="Arial" w:cs="Arial"/>
          <w:b/>
          <w:bCs/>
        </w:rPr>
        <w:t xml:space="preserve"> do godziny 23:59:59</w:t>
      </w:r>
      <w:r w:rsidRPr="00FA1E2F">
        <w:rPr>
          <w:rFonts w:ascii="Arial" w:hAnsi="Arial" w:cs="Arial"/>
        </w:rPr>
        <w:t>.</w:t>
      </w:r>
    </w:p>
    <w:p w14:paraId="369437D4" w14:textId="66053B51" w:rsidR="00B61B84" w:rsidRPr="00FA1E2F" w:rsidRDefault="00B61B84" w:rsidP="00B61B84">
      <w:pPr>
        <w:numPr>
          <w:ilvl w:val="0"/>
          <w:numId w:val="16"/>
        </w:numPr>
        <w:jc w:val="both"/>
        <w:rPr>
          <w:rFonts w:ascii="Arial" w:hAnsi="Arial" w:cs="Arial"/>
        </w:rPr>
      </w:pPr>
      <w:r w:rsidRPr="00FA1E2F">
        <w:rPr>
          <w:rFonts w:ascii="Arial" w:hAnsi="Arial" w:cs="Arial"/>
        </w:rPr>
        <w:t xml:space="preserve">Dokumenty należy przesłać za pośrednictwem Bazy Konkurencyjności, zgodnie </w:t>
      </w:r>
      <w:r w:rsidR="007B7B13">
        <w:rPr>
          <w:rFonts w:ascii="Arial" w:hAnsi="Arial" w:cs="Arial"/>
        </w:rPr>
        <w:br/>
      </w:r>
      <w:r w:rsidRPr="00FA1E2F">
        <w:rPr>
          <w:rFonts w:ascii="Arial" w:hAnsi="Arial" w:cs="Arial"/>
        </w:rPr>
        <w:t xml:space="preserve">z instrukcją dostępną na stronie internetowej: </w:t>
      </w:r>
      <w:hyperlink r:id="rId10" w:history="1">
        <w:r w:rsidRPr="00FA1E2F">
          <w:rPr>
            <w:rStyle w:val="Hipercze"/>
            <w:rFonts w:ascii="Arial" w:hAnsi="Arial" w:cs="Arial"/>
          </w:rPr>
          <w:t>https://instrukcje.cst2021.gov.pl/</w:t>
        </w:r>
      </w:hyperlink>
    </w:p>
    <w:p w14:paraId="6F2E85D9" w14:textId="77777777" w:rsidR="00B61B84" w:rsidRPr="00FA1E2F" w:rsidRDefault="00B61B84" w:rsidP="00B61B84">
      <w:pPr>
        <w:numPr>
          <w:ilvl w:val="0"/>
          <w:numId w:val="16"/>
        </w:numPr>
        <w:jc w:val="both"/>
        <w:rPr>
          <w:rFonts w:ascii="Arial" w:hAnsi="Arial" w:cs="Arial"/>
        </w:rPr>
      </w:pPr>
      <w:r w:rsidRPr="00FA1E2F">
        <w:rPr>
          <w:rFonts w:ascii="Arial" w:hAnsi="Arial" w:cs="Arial"/>
        </w:rPr>
        <w:t>Oferty złożone po wyznaczonym terminie nie będą rozpatrywane.</w:t>
      </w:r>
    </w:p>
    <w:p w14:paraId="66D1BAC2" w14:textId="77777777" w:rsidR="00B61B84" w:rsidRPr="00FA1E2F" w:rsidRDefault="00B61B84" w:rsidP="00B61B84">
      <w:pPr>
        <w:numPr>
          <w:ilvl w:val="0"/>
          <w:numId w:val="16"/>
        </w:numPr>
        <w:jc w:val="both"/>
        <w:rPr>
          <w:rFonts w:ascii="Arial" w:hAnsi="Arial" w:cs="Arial"/>
        </w:rPr>
      </w:pPr>
      <w:r w:rsidRPr="00FA1E2F">
        <w:rPr>
          <w:rFonts w:ascii="Arial" w:hAnsi="Arial" w:cs="Arial"/>
        </w:rPr>
        <w:t>Każdy Wykonawca może złożyć tylko jedną ofertę w niniejszym postępowaniu.</w:t>
      </w:r>
    </w:p>
    <w:p w14:paraId="16F69818" w14:textId="77777777" w:rsidR="00B61B84" w:rsidRPr="00FA1E2F" w:rsidRDefault="00B61B84" w:rsidP="00B61B84">
      <w:pPr>
        <w:numPr>
          <w:ilvl w:val="0"/>
          <w:numId w:val="16"/>
        </w:numPr>
        <w:jc w:val="both"/>
        <w:rPr>
          <w:rFonts w:ascii="Arial" w:hAnsi="Arial" w:cs="Arial"/>
        </w:rPr>
      </w:pPr>
      <w:r w:rsidRPr="00FA1E2F">
        <w:rPr>
          <w:rFonts w:ascii="Arial" w:hAnsi="Arial" w:cs="Arial"/>
        </w:rPr>
        <w:t>Ofertę wraz z załącznikami należy złożyć na formularzach stanowiących załączniki do niniejszego zapytania ofertowego.</w:t>
      </w:r>
    </w:p>
    <w:p w14:paraId="0D358E9D" w14:textId="77777777" w:rsidR="00B61B84" w:rsidRPr="00FA1E2F" w:rsidRDefault="00B61B84" w:rsidP="00B61B84">
      <w:pPr>
        <w:numPr>
          <w:ilvl w:val="0"/>
          <w:numId w:val="16"/>
        </w:numPr>
        <w:jc w:val="both"/>
        <w:rPr>
          <w:rFonts w:ascii="Arial" w:hAnsi="Arial" w:cs="Arial"/>
        </w:rPr>
      </w:pPr>
      <w:r w:rsidRPr="00FA1E2F">
        <w:rPr>
          <w:rFonts w:ascii="Arial" w:hAnsi="Arial" w:cs="Arial"/>
        </w:rPr>
        <w:t>Załączniki do zapytania ofertowego stanowią jego integralną część i nie mogą zostać zmienione.</w:t>
      </w:r>
    </w:p>
    <w:p w14:paraId="5AACD1DC" w14:textId="77777777" w:rsidR="00B61B84" w:rsidRPr="00FA1E2F" w:rsidRDefault="00B61B84" w:rsidP="00B61B84">
      <w:pPr>
        <w:numPr>
          <w:ilvl w:val="0"/>
          <w:numId w:val="16"/>
        </w:numPr>
        <w:jc w:val="both"/>
        <w:rPr>
          <w:rFonts w:ascii="Arial" w:hAnsi="Arial" w:cs="Arial"/>
        </w:rPr>
      </w:pPr>
      <w:r w:rsidRPr="00FA1E2F">
        <w:rPr>
          <w:rFonts w:ascii="Arial" w:hAnsi="Arial" w:cs="Arial"/>
        </w:rPr>
        <w:t>Wykonawca, przystępując do udziału w postępowaniu, akceptuje tym samym treść zapytania i wszystkich załączników. Treść oferty musi być zgodna z treścią zapytania ofertowego.</w:t>
      </w:r>
    </w:p>
    <w:p w14:paraId="32FBC0EF" w14:textId="77777777" w:rsidR="00B61B84" w:rsidRPr="00FA1E2F" w:rsidRDefault="00B61B84" w:rsidP="00B61B84">
      <w:pPr>
        <w:numPr>
          <w:ilvl w:val="0"/>
          <w:numId w:val="16"/>
        </w:numPr>
        <w:jc w:val="both"/>
        <w:rPr>
          <w:rFonts w:ascii="Arial" w:hAnsi="Arial" w:cs="Arial"/>
        </w:rPr>
      </w:pPr>
      <w:r w:rsidRPr="00FA1E2F">
        <w:rPr>
          <w:rFonts w:ascii="Arial" w:hAnsi="Arial" w:cs="Arial"/>
        </w:rPr>
        <w:t>Ofertę należy sporządzić w języku polskim.</w:t>
      </w:r>
    </w:p>
    <w:p w14:paraId="7F256CC2" w14:textId="4A1501A3" w:rsidR="00B61B84" w:rsidRPr="00FA1E2F" w:rsidRDefault="00B61B84" w:rsidP="00B61B84">
      <w:pPr>
        <w:numPr>
          <w:ilvl w:val="0"/>
          <w:numId w:val="16"/>
        </w:numPr>
        <w:jc w:val="both"/>
        <w:rPr>
          <w:rFonts w:ascii="Arial" w:hAnsi="Arial" w:cs="Arial"/>
        </w:rPr>
      </w:pPr>
      <w:r w:rsidRPr="00FA1E2F">
        <w:rPr>
          <w:rFonts w:ascii="Arial" w:hAnsi="Arial" w:cs="Arial"/>
        </w:rPr>
        <w:t>Oferta winna być sporządzona zgodnie z zasadami Bazy Konkurencyjności. Wszystkie dokumenty powinny być złożone w formie dokumentowej, elektronicznej, np. w formie skanu, w formacie PDF (lub spakowane do pliku ZIP), tzn. zawierające podpis własnoręczny opatrzony imienną pieczęcią lub podpis składający się z imienia i nazwiska lub dokumentu podpisanego podpisem osobistym, zaufanym lub kwalifikowanym podpisem elektronicznym.</w:t>
      </w:r>
    </w:p>
    <w:p w14:paraId="59CA49CF" w14:textId="77777777" w:rsidR="00B61B84" w:rsidRPr="00FA1E2F" w:rsidRDefault="00B61B84" w:rsidP="00B61B84">
      <w:pPr>
        <w:numPr>
          <w:ilvl w:val="0"/>
          <w:numId w:val="16"/>
        </w:numPr>
        <w:jc w:val="both"/>
        <w:rPr>
          <w:rFonts w:ascii="Arial" w:hAnsi="Arial" w:cs="Arial"/>
        </w:rPr>
      </w:pPr>
      <w:r w:rsidRPr="00FA1E2F">
        <w:rPr>
          <w:rFonts w:ascii="Arial" w:hAnsi="Arial" w:cs="Arial"/>
        </w:rPr>
        <w:t>Oferta musi być podpisana przez Wykonawcę, osobę lub osoby reprezentujące Wykonawcę, zgodnie z zasadami reprezentacji wskazanymi we właściwym rejestrze, bądź osobę lub osoby upoważnione do reprezentowania Wykonawcy. Zaleca się Wykonawcy dokładną weryfikację składanych dokumentów w tym zakresie.</w:t>
      </w:r>
    </w:p>
    <w:p w14:paraId="407E6370" w14:textId="77777777" w:rsidR="00B61B84" w:rsidRPr="00FA1E2F" w:rsidRDefault="00B61B84" w:rsidP="00B61B84">
      <w:pPr>
        <w:numPr>
          <w:ilvl w:val="0"/>
          <w:numId w:val="16"/>
        </w:numPr>
        <w:jc w:val="both"/>
        <w:rPr>
          <w:rFonts w:ascii="Arial" w:hAnsi="Arial" w:cs="Arial"/>
        </w:rPr>
      </w:pPr>
      <w:r w:rsidRPr="00FA1E2F">
        <w:rPr>
          <w:rFonts w:ascii="Arial" w:hAnsi="Arial" w:cs="Arial"/>
        </w:rPr>
        <w:lastRenderedPageBreak/>
        <w:t>Jeżeli osoba lub osoby podpisujące ofertę (reprezentujące Wykonawcę) działają na podstawie pełnomocnictwa, pełnomocnictwo w formie oryginału lub kopii poświadczonej za zgodność z oryginałem przez Wykonawcę, musi zostać dołączone do oferty. Zaleca się Wykonawcy dokładną weryfikację składanych dokumentów w tym zakresie.</w:t>
      </w:r>
    </w:p>
    <w:p w14:paraId="4BB9A657" w14:textId="77777777" w:rsidR="00B61B84" w:rsidRPr="00FA1E2F" w:rsidRDefault="00B61B84" w:rsidP="00B61B84">
      <w:pPr>
        <w:numPr>
          <w:ilvl w:val="0"/>
          <w:numId w:val="16"/>
        </w:numPr>
        <w:jc w:val="both"/>
        <w:rPr>
          <w:rFonts w:ascii="Arial" w:hAnsi="Arial" w:cs="Arial"/>
        </w:rPr>
      </w:pPr>
      <w:r w:rsidRPr="00FA1E2F">
        <w:rPr>
          <w:rFonts w:ascii="Arial" w:hAnsi="Arial" w:cs="Arial"/>
        </w:rPr>
        <w:t>Zaleca się, aby każda strona oferty zawierająca jakąkolwiek treść była podpisana lub parafowana przez Wykonawcę.</w:t>
      </w:r>
    </w:p>
    <w:p w14:paraId="2C2F2B9A" w14:textId="77777777" w:rsidR="00B61B84" w:rsidRPr="00FA1E2F" w:rsidRDefault="00B61B84" w:rsidP="00B61B84">
      <w:pPr>
        <w:numPr>
          <w:ilvl w:val="0"/>
          <w:numId w:val="16"/>
        </w:numPr>
        <w:jc w:val="both"/>
        <w:rPr>
          <w:rFonts w:ascii="Arial" w:hAnsi="Arial" w:cs="Arial"/>
        </w:rPr>
      </w:pPr>
      <w:r w:rsidRPr="00FA1E2F">
        <w:rPr>
          <w:rFonts w:ascii="Arial" w:hAnsi="Arial" w:cs="Arial"/>
        </w:rPr>
        <w:t>Wszelkie zmiany naniesione przez Wykonawcę w treści oferty po jej sporządzeniu muszą być parafowane przez Wykonawcę.</w:t>
      </w:r>
    </w:p>
    <w:p w14:paraId="28A87E2D" w14:textId="77777777" w:rsidR="00B61B84" w:rsidRPr="00FA1E2F" w:rsidRDefault="00B61B84" w:rsidP="00B61B84">
      <w:pPr>
        <w:numPr>
          <w:ilvl w:val="0"/>
          <w:numId w:val="16"/>
        </w:numPr>
        <w:jc w:val="both"/>
        <w:rPr>
          <w:rFonts w:ascii="Arial" w:hAnsi="Arial" w:cs="Arial"/>
        </w:rPr>
      </w:pPr>
      <w:r w:rsidRPr="00FA1E2F">
        <w:rPr>
          <w:rFonts w:ascii="Arial" w:hAnsi="Arial" w:cs="Arial"/>
        </w:rPr>
        <w:t>Oferent może wycofać ofertę przed rozstrzygnięciem postępowania przez Zamawiającego.</w:t>
      </w:r>
    </w:p>
    <w:p w14:paraId="62FD45E8" w14:textId="77777777" w:rsidR="00B61B84" w:rsidRPr="00FA1E2F" w:rsidRDefault="00B61B84" w:rsidP="00B61B84">
      <w:pPr>
        <w:pStyle w:val="Akapitzlist"/>
        <w:numPr>
          <w:ilvl w:val="0"/>
          <w:numId w:val="16"/>
        </w:numPr>
        <w:rPr>
          <w:rFonts w:ascii="Arial" w:hAnsi="Arial" w:cs="Arial"/>
        </w:rPr>
      </w:pPr>
      <w:r w:rsidRPr="00FA1E2F">
        <w:rPr>
          <w:rFonts w:ascii="Arial" w:hAnsi="Arial" w:cs="Arial"/>
        </w:rPr>
        <w:t xml:space="preserve">Ofertę należy przedstawić z uwzględnieniem waluty polskiej PLN. </w:t>
      </w:r>
    </w:p>
    <w:p w14:paraId="296FD303" w14:textId="22ECA4E1" w:rsidR="00B61B84" w:rsidRPr="00FA1E2F" w:rsidRDefault="00B61B84" w:rsidP="00B61B84">
      <w:pPr>
        <w:numPr>
          <w:ilvl w:val="0"/>
          <w:numId w:val="16"/>
        </w:numPr>
        <w:jc w:val="both"/>
        <w:rPr>
          <w:rFonts w:ascii="Arial" w:hAnsi="Arial" w:cs="Arial"/>
        </w:rPr>
      </w:pPr>
      <w:r w:rsidRPr="00FA1E2F">
        <w:rPr>
          <w:rFonts w:ascii="Arial" w:hAnsi="Arial" w:cs="Arial"/>
        </w:rPr>
        <w:t xml:space="preserve">Pod pojęciem kwoty brutto należy rozumieć wszystkie koszty związane </w:t>
      </w:r>
      <w:r w:rsidR="00E61127" w:rsidRPr="00FA1E2F">
        <w:rPr>
          <w:rFonts w:ascii="Arial" w:hAnsi="Arial" w:cs="Arial"/>
        </w:rPr>
        <w:br/>
      </w:r>
      <w:r w:rsidRPr="00FA1E2F">
        <w:rPr>
          <w:rFonts w:ascii="Arial" w:hAnsi="Arial" w:cs="Arial"/>
        </w:rPr>
        <w:t>z realizacją zamówienia, co dla osób fizycznych nieprowadzących działalności gospodarczej oznacza wynagrodzenie, należne Wykonawcy za usługę, stanowiące całość, obejmującą także tę część, którą Zamawiający ma obowiązek potrącić (odliczyć) na zobowiązania prawno-podatkowe.</w:t>
      </w:r>
    </w:p>
    <w:p w14:paraId="41FEEBFD" w14:textId="25CD6E15" w:rsidR="00B61B84" w:rsidRPr="00FA1E2F" w:rsidRDefault="00B61B84" w:rsidP="00B61B84">
      <w:pPr>
        <w:numPr>
          <w:ilvl w:val="0"/>
          <w:numId w:val="16"/>
        </w:numPr>
        <w:jc w:val="both"/>
        <w:rPr>
          <w:rFonts w:ascii="Arial" w:hAnsi="Arial" w:cs="Arial"/>
        </w:rPr>
      </w:pPr>
      <w:r w:rsidRPr="00FA1E2F">
        <w:rPr>
          <w:rFonts w:ascii="Arial" w:hAnsi="Arial" w:cs="Arial"/>
        </w:rPr>
        <w:t xml:space="preserve">Zamawiający nie ponosi odpowiedzialności za kwalifikacje podatkową </w:t>
      </w:r>
      <w:r w:rsidR="007B7B13">
        <w:rPr>
          <w:rFonts w:ascii="Arial" w:hAnsi="Arial" w:cs="Arial"/>
        </w:rPr>
        <w:br/>
      </w:r>
      <w:r w:rsidRPr="00FA1E2F">
        <w:rPr>
          <w:rFonts w:ascii="Arial" w:hAnsi="Arial" w:cs="Arial"/>
        </w:rPr>
        <w:t>i rachunkową dokonaną przez Wykonawcę, który składając ofertę powinien zweryfikować powyższe okoliczności.</w:t>
      </w:r>
    </w:p>
    <w:p w14:paraId="6BB010D7" w14:textId="77777777" w:rsidR="00B61B84" w:rsidRPr="00FA1E2F" w:rsidRDefault="00B61B84" w:rsidP="00B61B84">
      <w:pPr>
        <w:numPr>
          <w:ilvl w:val="0"/>
          <w:numId w:val="16"/>
        </w:numPr>
        <w:jc w:val="both"/>
        <w:rPr>
          <w:rFonts w:ascii="Arial" w:hAnsi="Arial" w:cs="Arial"/>
        </w:rPr>
      </w:pPr>
      <w:r w:rsidRPr="00FA1E2F">
        <w:rPr>
          <w:rFonts w:ascii="Arial" w:hAnsi="Arial" w:cs="Arial"/>
        </w:rPr>
        <w:t>Wykonawca ponosi wszelkie koszty związane z przygotowaniem i złożeniem oferty.</w:t>
      </w:r>
    </w:p>
    <w:p w14:paraId="5C82F054" w14:textId="5504E07D" w:rsidR="00B61B84" w:rsidRPr="00FA1E2F" w:rsidRDefault="00B61B84" w:rsidP="00B61B84">
      <w:pPr>
        <w:numPr>
          <w:ilvl w:val="0"/>
          <w:numId w:val="16"/>
        </w:numPr>
        <w:jc w:val="both"/>
        <w:rPr>
          <w:rFonts w:ascii="Arial" w:hAnsi="Arial" w:cs="Arial"/>
        </w:rPr>
      </w:pPr>
      <w:r w:rsidRPr="00FA1E2F">
        <w:rPr>
          <w:rFonts w:ascii="Arial" w:hAnsi="Arial" w:cs="Arial"/>
        </w:rPr>
        <w:t>Wykonawcy będący przedsiębiorcami zobowiązani są dołączyć do oferty aktualny odpis z właściwego rejestru lub z centralnej ewidencji i informacji o działalności gospodarczej.</w:t>
      </w:r>
    </w:p>
    <w:p w14:paraId="264AB9D5" w14:textId="68C8D21A" w:rsidR="00B61B84" w:rsidRPr="00FA1E2F" w:rsidRDefault="00B61B84" w:rsidP="00B61B84">
      <w:pPr>
        <w:numPr>
          <w:ilvl w:val="0"/>
          <w:numId w:val="16"/>
        </w:numPr>
        <w:jc w:val="both"/>
        <w:rPr>
          <w:rFonts w:ascii="Arial" w:hAnsi="Arial" w:cs="Arial"/>
        </w:rPr>
      </w:pPr>
      <w:r w:rsidRPr="00FA1E2F">
        <w:rPr>
          <w:rFonts w:ascii="Arial" w:hAnsi="Arial" w:cs="Arial"/>
        </w:rPr>
        <w:t>Poprzez złożenie oferty, Wykonawca wyraża zgodę na podanie do wiadomości pozostałych Wykonawców szczegółów oferty. Wykonawca ma prawo zastrzec poufność informacji stanowiących tajemnicę jego przedsiębiorstwa w rozumieniu przepisów o zwalczaniu nieuczciwej konkurencji. Dokumenty stanowiące tajemnicę przedsiębiorstwa Wykonawcy należy oznaczyć w sposób wyraźnie określający wolę ich utajnienia. Wskazane jest wyodrębnienie dokumentów zawierających zastrzeżone informacje. Brak zastrzeżenia traktowany będzie jako zgoda na ujawnienie treści oferty w całości. Wykonawca nie może zastrzec informacji dotyczących swojej nazwy i adresu, ceny oraz informacji dotyczących pozostałych kryteriów oceny ofert.</w:t>
      </w:r>
    </w:p>
    <w:p w14:paraId="1BC7E8C3" w14:textId="77777777" w:rsidR="00B61B84" w:rsidRPr="00FA1E2F" w:rsidRDefault="00B61B84" w:rsidP="00B61B84">
      <w:pPr>
        <w:numPr>
          <w:ilvl w:val="0"/>
          <w:numId w:val="16"/>
        </w:numPr>
        <w:jc w:val="both"/>
        <w:rPr>
          <w:rFonts w:ascii="Arial" w:hAnsi="Arial" w:cs="Arial"/>
        </w:rPr>
      </w:pPr>
      <w:r w:rsidRPr="00FA1E2F">
        <w:rPr>
          <w:rFonts w:ascii="Arial" w:hAnsi="Arial" w:cs="Arial"/>
        </w:rPr>
        <w:t>Ofertę zatrzymuje Zamawiający. Złożone wraz z ofertą dokumenty lub oświadczenia nie podlegają zwrotowi.</w:t>
      </w:r>
    </w:p>
    <w:p w14:paraId="5F394626" w14:textId="3A58F49B" w:rsidR="00B61B84" w:rsidRPr="00FA1E2F" w:rsidRDefault="00B61B84" w:rsidP="002D6307">
      <w:pPr>
        <w:pStyle w:val="Akapitzlist"/>
        <w:numPr>
          <w:ilvl w:val="0"/>
          <w:numId w:val="15"/>
        </w:numPr>
        <w:jc w:val="both"/>
        <w:rPr>
          <w:rFonts w:ascii="Arial" w:hAnsi="Arial" w:cs="Arial"/>
          <w:b/>
        </w:rPr>
      </w:pPr>
      <w:r w:rsidRPr="00FA1E2F">
        <w:rPr>
          <w:rFonts w:ascii="Arial" w:hAnsi="Arial" w:cs="Arial"/>
          <w:b/>
        </w:rPr>
        <w:t>Warunki udziału w postępowaniu:</w:t>
      </w:r>
    </w:p>
    <w:p w14:paraId="3344FA52" w14:textId="77777777" w:rsidR="00B61B84" w:rsidRPr="00FA1E2F" w:rsidRDefault="00B61B84" w:rsidP="00B61B84">
      <w:pPr>
        <w:pStyle w:val="Akapitzlist"/>
        <w:numPr>
          <w:ilvl w:val="0"/>
          <w:numId w:val="21"/>
        </w:numPr>
        <w:jc w:val="both"/>
        <w:rPr>
          <w:rFonts w:ascii="Arial" w:hAnsi="Arial" w:cs="Arial"/>
          <w:bCs/>
        </w:rPr>
      </w:pPr>
      <w:r w:rsidRPr="00FA1E2F">
        <w:rPr>
          <w:rFonts w:ascii="Arial" w:hAnsi="Arial" w:cs="Arial"/>
          <w:bCs/>
        </w:rPr>
        <w:t>O udział w realizacji przedmiotu zamówienia mogą ubiegać się Wykonawcy, którzy:</w:t>
      </w:r>
    </w:p>
    <w:p w14:paraId="7843DF72" w14:textId="3724F27A" w:rsidR="00B61B84" w:rsidRPr="00FA1E2F" w:rsidRDefault="00B61B84" w:rsidP="00B61B84">
      <w:pPr>
        <w:pStyle w:val="Akapitzlist"/>
        <w:ind w:left="1080"/>
        <w:jc w:val="both"/>
        <w:rPr>
          <w:rFonts w:ascii="Arial" w:hAnsi="Arial" w:cs="Arial"/>
          <w:b/>
        </w:rPr>
      </w:pPr>
      <w:r w:rsidRPr="00FA1E2F">
        <w:rPr>
          <w:rFonts w:ascii="Arial" w:hAnsi="Arial" w:cs="Arial"/>
          <w:bCs/>
        </w:rPr>
        <w:t xml:space="preserve">- </w:t>
      </w:r>
      <w:r w:rsidRPr="00FA1E2F">
        <w:rPr>
          <w:rFonts w:ascii="Arial" w:hAnsi="Arial" w:cs="Arial"/>
          <w:b/>
        </w:rPr>
        <w:t>w zakresie sytuacji ekonomicznej</w:t>
      </w:r>
      <w:r w:rsidRPr="00FA1E2F">
        <w:rPr>
          <w:rFonts w:ascii="Arial" w:hAnsi="Arial" w:cs="Arial"/>
          <w:bCs/>
        </w:rPr>
        <w:t xml:space="preserve"> - znajdujący się w sytuacji ekonomicznej </w:t>
      </w:r>
      <w:r w:rsidR="007B7B13">
        <w:rPr>
          <w:rFonts w:ascii="Arial" w:hAnsi="Arial" w:cs="Arial"/>
          <w:bCs/>
        </w:rPr>
        <w:br/>
      </w:r>
      <w:r w:rsidRPr="00FA1E2F">
        <w:rPr>
          <w:rFonts w:ascii="Arial" w:hAnsi="Arial" w:cs="Arial"/>
          <w:bCs/>
        </w:rPr>
        <w:t xml:space="preserve">i finansowej zapewniającej wykonanie zamówienia, tj. nie pozostają w stanie likwidacji, upadłości, ani nie toczy się względem nich postępowania naprawcze, </w:t>
      </w:r>
      <w:r w:rsidRPr="00FA1E2F">
        <w:rPr>
          <w:rFonts w:ascii="Arial" w:hAnsi="Arial" w:cs="Arial"/>
          <w:bCs/>
        </w:rPr>
        <w:lastRenderedPageBreak/>
        <w:t xml:space="preserve">restrukturyzacyjne lub sanacyjne – dotyczy Wykonawcy – potwierdzenie spełnienia warunku - </w:t>
      </w:r>
      <w:r w:rsidRPr="00FA1E2F">
        <w:rPr>
          <w:rFonts w:ascii="Arial" w:hAnsi="Arial" w:cs="Arial"/>
          <w:b/>
        </w:rPr>
        <w:t>załącznik nr 1 do zapytania ofertowego</w:t>
      </w:r>
    </w:p>
    <w:p w14:paraId="5EE01970" w14:textId="7BC9FD06" w:rsidR="00B61B84" w:rsidRPr="00FA1E2F" w:rsidRDefault="00B61B84" w:rsidP="005629B0">
      <w:pPr>
        <w:pStyle w:val="Akapitzlist"/>
        <w:ind w:left="1080"/>
        <w:jc w:val="both"/>
        <w:rPr>
          <w:rFonts w:ascii="Arial" w:hAnsi="Arial" w:cs="Arial"/>
          <w:bCs/>
        </w:rPr>
      </w:pPr>
      <w:r w:rsidRPr="001F7D2E">
        <w:rPr>
          <w:rFonts w:ascii="Arial" w:hAnsi="Arial" w:cs="Arial"/>
          <w:b/>
        </w:rPr>
        <w:t xml:space="preserve">- w zakresie doświadczenia – </w:t>
      </w:r>
      <w:bookmarkStart w:id="7" w:name="_Hlk207976623"/>
      <w:bookmarkStart w:id="8" w:name="_Hlk216885721"/>
      <w:r w:rsidRPr="001F7D2E">
        <w:rPr>
          <w:rFonts w:ascii="Arial" w:hAnsi="Arial" w:cs="Arial"/>
          <w:bCs/>
        </w:rPr>
        <w:t xml:space="preserve">w okresie </w:t>
      </w:r>
      <w:r w:rsidRPr="001F7D2E">
        <w:rPr>
          <w:rFonts w:ascii="Arial" w:hAnsi="Arial" w:cs="Arial"/>
          <w:b/>
        </w:rPr>
        <w:t xml:space="preserve">ostatnich </w:t>
      </w:r>
      <w:r w:rsidR="00C37DFA" w:rsidRPr="001F7D2E">
        <w:rPr>
          <w:rFonts w:ascii="Arial" w:hAnsi="Arial" w:cs="Arial"/>
          <w:b/>
        </w:rPr>
        <w:t>4</w:t>
      </w:r>
      <w:r w:rsidRPr="001F7D2E">
        <w:rPr>
          <w:rFonts w:ascii="Arial" w:hAnsi="Arial" w:cs="Arial"/>
          <w:b/>
        </w:rPr>
        <w:t xml:space="preserve"> lat</w:t>
      </w:r>
      <w:r w:rsidRPr="001F7D2E">
        <w:rPr>
          <w:rFonts w:ascii="Arial" w:hAnsi="Arial" w:cs="Arial"/>
          <w:bCs/>
        </w:rPr>
        <w:t xml:space="preserve"> przed upływem terminu składania ofert, a jeżeli okres działalności jest krótszy – to w tym okresie, </w:t>
      </w:r>
      <w:bookmarkStart w:id="9" w:name="_Hlk210828687"/>
      <w:r w:rsidR="00C37DFA" w:rsidRPr="001F7D2E">
        <w:rPr>
          <w:rFonts w:ascii="Arial" w:hAnsi="Arial" w:cs="Arial"/>
          <w:bCs/>
        </w:rPr>
        <w:t xml:space="preserve">należycie </w:t>
      </w:r>
      <w:r w:rsidRPr="001F7D2E">
        <w:rPr>
          <w:rFonts w:ascii="Arial" w:hAnsi="Arial" w:cs="Arial"/>
          <w:bCs/>
        </w:rPr>
        <w:t xml:space="preserve">wykonali </w:t>
      </w:r>
      <w:r w:rsidRPr="001F7D2E">
        <w:rPr>
          <w:rFonts w:ascii="Arial" w:hAnsi="Arial" w:cs="Arial"/>
          <w:b/>
        </w:rPr>
        <w:t xml:space="preserve">minimum </w:t>
      </w:r>
      <w:r w:rsidR="004F03A5" w:rsidRPr="001F7D2E">
        <w:rPr>
          <w:rFonts w:ascii="Arial" w:hAnsi="Arial" w:cs="Arial"/>
          <w:b/>
        </w:rPr>
        <w:t>dwie</w:t>
      </w:r>
      <w:r w:rsidRPr="001F7D2E">
        <w:rPr>
          <w:rFonts w:ascii="Arial" w:hAnsi="Arial" w:cs="Arial"/>
          <w:b/>
        </w:rPr>
        <w:t xml:space="preserve"> usługi</w:t>
      </w:r>
      <w:r w:rsidRPr="001F7D2E">
        <w:rPr>
          <w:rFonts w:ascii="Arial" w:hAnsi="Arial" w:cs="Arial"/>
          <w:bCs/>
        </w:rPr>
        <w:t xml:space="preserve"> polegające na </w:t>
      </w:r>
      <w:r w:rsidR="00C37DFA" w:rsidRPr="001F7D2E">
        <w:rPr>
          <w:rFonts w:ascii="Arial" w:hAnsi="Arial" w:cs="Arial"/>
          <w:bCs/>
        </w:rPr>
        <w:t xml:space="preserve">budowie lub remoncie łazienek </w:t>
      </w:r>
      <w:r w:rsidR="004F03A5" w:rsidRPr="001F7D2E">
        <w:rPr>
          <w:rFonts w:ascii="Arial" w:hAnsi="Arial" w:cs="Arial"/>
          <w:bCs/>
        </w:rPr>
        <w:t xml:space="preserve">przystosowanych do potrzeb </w:t>
      </w:r>
      <w:r w:rsidR="00C37DFA" w:rsidRPr="001F7D2E">
        <w:rPr>
          <w:rFonts w:ascii="Arial" w:hAnsi="Arial" w:cs="Arial"/>
          <w:bCs/>
        </w:rPr>
        <w:t xml:space="preserve">osób z niepełnosprawnościami </w:t>
      </w:r>
      <w:r w:rsidRPr="001F7D2E">
        <w:rPr>
          <w:rFonts w:ascii="Arial" w:hAnsi="Arial" w:cs="Arial"/>
          <w:bCs/>
        </w:rPr>
        <w:t xml:space="preserve">w </w:t>
      </w:r>
      <w:r w:rsidR="004F03A5" w:rsidRPr="001F7D2E">
        <w:rPr>
          <w:rFonts w:ascii="Arial" w:hAnsi="Arial" w:cs="Arial"/>
          <w:bCs/>
        </w:rPr>
        <w:t xml:space="preserve">budynkach </w:t>
      </w:r>
      <w:r w:rsidRPr="001F7D2E">
        <w:rPr>
          <w:rFonts w:ascii="Arial" w:hAnsi="Arial" w:cs="Arial"/>
          <w:bCs/>
        </w:rPr>
        <w:t>komercyjnych</w:t>
      </w:r>
      <w:r w:rsidR="005629B0" w:rsidRPr="001F7D2E">
        <w:rPr>
          <w:rFonts w:ascii="Arial" w:hAnsi="Arial" w:cs="Arial"/>
          <w:bCs/>
        </w:rPr>
        <w:t xml:space="preserve"> </w:t>
      </w:r>
      <w:r w:rsidRPr="001F7D2E">
        <w:rPr>
          <w:rFonts w:ascii="Arial" w:hAnsi="Arial" w:cs="Arial"/>
          <w:bCs/>
        </w:rPr>
        <w:t>/</w:t>
      </w:r>
      <w:r w:rsidR="005629B0" w:rsidRPr="001F7D2E">
        <w:rPr>
          <w:rFonts w:ascii="Arial" w:hAnsi="Arial" w:cs="Arial"/>
          <w:bCs/>
        </w:rPr>
        <w:t xml:space="preserve"> </w:t>
      </w:r>
      <w:r w:rsidRPr="001F7D2E">
        <w:rPr>
          <w:rFonts w:ascii="Arial" w:hAnsi="Arial" w:cs="Arial"/>
          <w:bCs/>
        </w:rPr>
        <w:t>biurowych</w:t>
      </w:r>
      <w:r w:rsidR="005629B0" w:rsidRPr="001F7D2E">
        <w:rPr>
          <w:rFonts w:ascii="Arial" w:hAnsi="Arial" w:cs="Arial"/>
          <w:bCs/>
        </w:rPr>
        <w:t xml:space="preserve"> </w:t>
      </w:r>
      <w:r w:rsidRPr="001F7D2E">
        <w:rPr>
          <w:rFonts w:ascii="Arial" w:hAnsi="Arial" w:cs="Arial"/>
          <w:bCs/>
        </w:rPr>
        <w:t>/</w:t>
      </w:r>
      <w:r w:rsidR="005629B0" w:rsidRPr="001F7D2E">
        <w:rPr>
          <w:rFonts w:ascii="Arial" w:hAnsi="Arial" w:cs="Arial"/>
          <w:bCs/>
        </w:rPr>
        <w:t xml:space="preserve"> </w:t>
      </w:r>
      <w:r w:rsidRPr="001F7D2E">
        <w:rPr>
          <w:rFonts w:ascii="Arial" w:hAnsi="Arial" w:cs="Arial"/>
          <w:bCs/>
        </w:rPr>
        <w:t>użyteczności publicznej</w:t>
      </w:r>
      <w:bookmarkEnd w:id="7"/>
      <w:bookmarkEnd w:id="8"/>
      <w:bookmarkEnd w:id="9"/>
      <w:r w:rsidR="004F03A5">
        <w:rPr>
          <w:rFonts w:ascii="Arial" w:hAnsi="Arial" w:cs="Arial"/>
          <w:bCs/>
        </w:rPr>
        <w:t xml:space="preserve"> </w:t>
      </w:r>
      <w:r w:rsidRPr="00FA1E2F">
        <w:rPr>
          <w:rFonts w:ascii="Arial" w:hAnsi="Arial" w:cs="Arial"/>
          <w:bCs/>
        </w:rPr>
        <w:t xml:space="preserve">– potwierdzenie spełnienia warunku </w:t>
      </w:r>
      <w:r w:rsidR="005629B0" w:rsidRPr="00FA1E2F">
        <w:rPr>
          <w:rFonts w:ascii="Arial" w:hAnsi="Arial" w:cs="Arial"/>
          <w:bCs/>
        </w:rPr>
        <w:t>–</w:t>
      </w:r>
      <w:r w:rsidRPr="00FA1E2F">
        <w:rPr>
          <w:rFonts w:ascii="Arial" w:hAnsi="Arial" w:cs="Arial"/>
          <w:bCs/>
        </w:rPr>
        <w:t xml:space="preserve"> </w:t>
      </w:r>
      <w:r w:rsidRPr="00FA1E2F">
        <w:rPr>
          <w:rFonts w:ascii="Arial" w:hAnsi="Arial" w:cs="Arial"/>
          <w:b/>
        </w:rPr>
        <w:t>załącznik</w:t>
      </w:r>
      <w:r w:rsidR="005629B0" w:rsidRPr="00FA1E2F">
        <w:rPr>
          <w:rFonts w:ascii="Arial" w:hAnsi="Arial" w:cs="Arial"/>
          <w:b/>
        </w:rPr>
        <w:t xml:space="preserve"> </w:t>
      </w:r>
      <w:r w:rsidRPr="00FA1E2F">
        <w:rPr>
          <w:rFonts w:ascii="Arial" w:hAnsi="Arial" w:cs="Arial"/>
          <w:b/>
        </w:rPr>
        <w:t>nr 1 do zapytania ofertowego</w:t>
      </w:r>
    </w:p>
    <w:p w14:paraId="563CD5CC" w14:textId="77777777" w:rsidR="00B61B84" w:rsidRPr="00FA1E2F" w:rsidRDefault="00B61B84" w:rsidP="00B61B84">
      <w:pPr>
        <w:pStyle w:val="Akapitzlist"/>
        <w:ind w:left="1080"/>
        <w:jc w:val="both"/>
        <w:rPr>
          <w:rFonts w:ascii="Arial" w:hAnsi="Arial" w:cs="Arial"/>
          <w:bCs/>
        </w:rPr>
      </w:pPr>
      <w:r w:rsidRPr="00FA1E2F">
        <w:rPr>
          <w:rFonts w:ascii="Arial" w:hAnsi="Arial" w:cs="Arial"/>
          <w:bCs/>
        </w:rPr>
        <w:t xml:space="preserve">- </w:t>
      </w:r>
      <w:r w:rsidRPr="00FA1E2F">
        <w:rPr>
          <w:rFonts w:ascii="Arial" w:hAnsi="Arial" w:cs="Arial"/>
          <w:b/>
        </w:rPr>
        <w:t>są niepowiązani osobowo i kapitałowo z Zamawiającym</w:t>
      </w:r>
      <w:r w:rsidRPr="00FA1E2F">
        <w:rPr>
          <w:rFonts w:ascii="Arial" w:hAnsi="Arial" w:cs="Arial"/>
          <w:bCs/>
        </w:rPr>
        <w:t xml:space="preserve"> – dotyczy Wykonawcy – potwierdzenie spełnienia warunku - </w:t>
      </w:r>
      <w:r w:rsidRPr="00FA1E2F">
        <w:rPr>
          <w:rFonts w:ascii="Arial" w:hAnsi="Arial" w:cs="Arial"/>
          <w:b/>
        </w:rPr>
        <w:t>załącznik nr 1 do zapytania ofertowego</w:t>
      </w:r>
    </w:p>
    <w:p w14:paraId="76E2D377" w14:textId="77777777" w:rsidR="00B61B84" w:rsidRDefault="00B61B84" w:rsidP="00B61B84">
      <w:pPr>
        <w:pStyle w:val="Akapitzlist"/>
        <w:numPr>
          <w:ilvl w:val="0"/>
          <w:numId w:val="21"/>
        </w:numPr>
        <w:jc w:val="both"/>
        <w:rPr>
          <w:rFonts w:ascii="Arial" w:hAnsi="Arial" w:cs="Arial"/>
          <w:bCs/>
        </w:rPr>
      </w:pPr>
      <w:r w:rsidRPr="00FA1E2F">
        <w:rPr>
          <w:rFonts w:ascii="Arial" w:hAnsi="Arial" w:cs="Arial"/>
          <w:bCs/>
        </w:rPr>
        <w:t xml:space="preserve">Zamawiający oceni spełnienie warunków udziału w postępowaniu przez Wykonawcę w oparciu o załącznik nr 1 do zapytania ofertowego – Formularz ofertowy. </w:t>
      </w:r>
    </w:p>
    <w:p w14:paraId="56760BBC" w14:textId="77777777" w:rsidR="00C84F40" w:rsidRPr="00FA1E2F" w:rsidRDefault="00C84F40" w:rsidP="00C84F40">
      <w:pPr>
        <w:pStyle w:val="Akapitzlist"/>
        <w:ind w:left="1080"/>
        <w:jc w:val="both"/>
        <w:rPr>
          <w:rFonts w:ascii="Arial" w:hAnsi="Arial" w:cs="Arial"/>
          <w:bCs/>
        </w:rPr>
      </w:pPr>
    </w:p>
    <w:p w14:paraId="76D76CB2" w14:textId="47AE763F" w:rsidR="00B61B84" w:rsidRPr="00FA1E2F" w:rsidRDefault="00B61B84" w:rsidP="002D6307">
      <w:pPr>
        <w:pStyle w:val="Akapitzlist"/>
        <w:numPr>
          <w:ilvl w:val="0"/>
          <w:numId w:val="15"/>
        </w:numPr>
        <w:jc w:val="both"/>
        <w:rPr>
          <w:rFonts w:ascii="Arial" w:hAnsi="Arial" w:cs="Arial"/>
          <w:b/>
        </w:rPr>
      </w:pPr>
      <w:r w:rsidRPr="00FA1E2F">
        <w:rPr>
          <w:rFonts w:ascii="Arial" w:hAnsi="Arial" w:cs="Arial"/>
          <w:b/>
        </w:rPr>
        <w:t>Otwarcie ofert. Warunki odrzucenia ofert.</w:t>
      </w:r>
    </w:p>
    <w:p w14:paraId="4171DB3B" w14:textId="77777777" w:rsidR="00B61B84" w:rsidRPr="00FA1E2F" w:rsidRDefault="00B61B84" w:rsidP="00B61B84">
      <w:pPr>
        <w:pStyle w:val="Akapitzlist"/>
        <w:numPr>
          <w:ilvl w:val="0"/>
          <w:numId w:val="21"/>
        </w:numPr>
        <w:jc w:val="both"/>
        <w:rPr>
          <w:rFonts w:ascii="Arial" w:hAnsi="Arial" w:cs="Arial"/>
          <w:bCs/>
        </w:rPr>
      </w:pPr>
      <w:r w:rsidRPr="00FA1E2F">
        <w:rPr>
          <w:rFonts w:ascii="Arial" w:hAnsi="Arial" w:cs="Arial"/>
          <w:bCs/>
        </w:rPr>
        <w:t xml:space="preserve">Zamawiający dokona weryfikacji i oceny złożonych ofert pod względem ich formalnej zgodności z treścią zapytania ofertowego. </w:t>
      </w:r>
    </w:p>
    <w:p w14:paraId="47F435EF" w14:textId="1F770EB6" w:rsidR="00B61B84" w:rsidRPr="00FA1E2F" w:rsidRDefault="00B61B84" w:rsidP="00B61B84">
      <w:pPr>
        <w:pStyle w:val="Akapitzlist"/>
        <w:numPr>
          <w:ilvl w:val="0"/>
          <w:numId w:val="21"/>
        </w:numPr>
        <w:jc w:val="both"/>
        <w:rPr>
          <w:rFonts w:ascii="Arial" w:hAnsi="Arial" w:cs="Arial"/>
          <w:bCs/>
        </w:rPr>
      </w:pPr>
      <w:r w:rsidRPr="00FA1E2F">
        <w:rPr>
          <w:rFonts w:ascii="Arial" w:hAnsi="Arial" w:cs="Arial"/>
        </w:rPr>
        <w:t xml:space="preserve">Jeżeli zaoferowana cena wydaje się rażąco niska w stosunku do przedmiotu zamówienia, tj. odbiega o ponad 30% od wartości obliczonej jako średnia arytmetyczna cen wszystkich ofert niepodlegających odrzuceniu lub budzi wątpliwości Zamawiającego co do możliwości wykonania przedmiotu zamówienia zgodnie z wymaganiami określonymi w zapytaniu ofertowym, Zamawiający zażąda od Wykonawcy złożenia w wyznaczonym terminie wyjaśnień. Wyjaśnienia przedstawione przez Wykonawcę powinny zawierać dowody dotyczące wyliczenia ceny. Zamawiający ocenia te wyjaśnienia w konsultacji z Wykonawcą. </w:t>
      </w:r>
    </w:p>
    <w:p w14:paraId="7EC5E0F2" w14:textId="77777777" w:rsidR="00B61B84" w:rsidRPr="00FA1E2F" w:rsidRDefault="00B61B84" w:rsidP="00B61B84">
      <w:pPr>
        <w:pStyle w:val="Akapitzlist"/>
        <w:numPr>
          <w:ilvl w:val="0"/>
          <w:numId w:val="21"/>
        </w:numPr>
        <w:jc w:val="both"/>
        <w:rPr>
          <w:rFonts w:ascii="Arial" w:hAnsi="Arial" w:cs="Arial"/>
          <w:bCs/>
        </w:rPr>
      </w:pPr>
      <w:r w:rsidRPr="00FA1E2F">
        <w:rPr>
          <w:rFonts w:ascii="Arial" w:hAnsi="Arial" w:cs="Arial"/>
          <w:bCs/>
        </w:rPr>
        <w:t>Obowiązek wykazania, że oferta nie zawiera rażąco niskiej ceny, spoczywa na Wykonawcy. Zamawiający odrzuca ofertę Wykonawcy, który nie złożył wyjaśnień lub gdy złożone wyjaśnienia wraz z dowodami nie uzasadniają podanej w ofercie ceny lub kosztu.</w:t>
      </w:r>
    </w:p>
    <w:p w14:paraId="08539CED" w14:textId="73386E58" w:rsidR="00B61B84" w:rsidRPr="00FA1E2F" w:rsidRDefault="00B61B84" w:rsidP="00B61B84">
      <w:pPr>
        <w:pStyle w:val="Akapitzlist"/>
        <w:numPr>
          <w:ilvl w:val="0"/>
          <w:numId w:val="21"/>
        </w:numPr>
        <w:jc w:val="both"/>
        <w:rPr>
          <w:rFonts w:ascii="Arial" w:hAnsi="Arial" w:cs="Arial"/>
          <w:bCs/>
        </w:rPr>
      </w:pPr>
      <w:r w:rsidRPr="00FA1E2F">
        <w:rPr>
          <w:rFonts w:ascii="Arial" w:hAnsi="Arial" w:cs="Arial"/>
          <w:bCs/>
        </w:rPr>
        <w:t>Zamawiający w toku weryfikacji i oceny ofert może żądać od Wykonawców uzupełnień braków formalnych, dodatkowych wyjaśnień, a także uzupełnień dokumentów dotyczących treści złożonych ofert. Zamawiający odrzuci ofertę Wykonawcy, który nie uzupełni braków, nie złoży wyjaśnień w wyznaczonym terminie lub jeżeli dokonana ocena wyjaśnień wraz z dostarczonymi dowodami potwierdzi, że oferta zawiera informacje nieprawdziwe lub niemożliwe do udokumentowania.</w:t>
      </w:r>
    </w:p>
    <w:p w14:paraId="0AB7F110" w14:textId="77777777" w:rsidR="00B61B84" w:rsidRPr="00FA1E2F" w:rsidRDefault="00B61B84" w:rsidP="00B61B84">
      <w:pPr>
        <w:pStyle w:val="Akapitzlist"/>
        <w:numPr>
          <w:ilvl w:val="0"/>
          <w:numId w:val="21"/>
        </w:numPr>
        <w:jc w:val="both"/>
        <w:rPr>
          <w:rFonts w:ascii="Arial" w:hAnsi="Arial" w:cs="Arial"/>
          <w:bCs/>
        </w:rPr>
      </w:pPr>
      <w:r w:rsidRPr="00FA1E2F">
        <w:rPr>
          <w:rFonts w:ascii="Arial" w:hAnsi="Arial" w:cs="Arial"/>
          <w:bCs/>
        </w:rPr>
        <w:t>Oferta zostanie odrzucona, jeżeli:</w:t>
      </w:r>
    </w:p>
    <w:p w14:paraId="4DA7B8CC" w14:textId="77777777" w:rsidR="00B61B84" w:rsidRPr="00FA1E2F" w:rsidRDefault="00B61B84" w:rsidP="00B61B84">
      <w:pPr>
        <w:pStyle w:val="Akapitzlist"/>
        <w:ind w:left="1080"/>
        <w:jc w:val="both"/>
        <w:rPr>
          <w:rFonts w:ascii="Arial" w:hAnsi="Arial" w:cs="Arial"/>
          <w:bCs/>
        </w:rPr>
      </w:pPr>
      <w:r w:rsidRPr="00FA1E2F">
        <w:rPr>
          <w:rFonts w:ascii="Arial" w:hAnsi="Arial" w:cs="Arial"/>
          <w:bCs/>
        </w:rPr>
        <w:t>- została złożona przez osobę nieuprawnioną,</w:t>
      </w:r>
    </w:p>
    <w:p w14:paraId="3669369D" w14:textId="096655DF" w:rsidR="00B61B84" w:rsidRPr="00FA1E2F" w:rsidRDefault="00B61B84" w:rsidP="00B61B84">
      <w:pPr>
        <w:pStyle w:val="Akapitzlist"/>
        <w:ind w:left="1080"/>
        <w:jc w:val="both"/>
        <w:rPr>
          <w:rFonts w:ascii="Arial" w:hAnsi="Arial" w:cs="Arial"/>
          <w:bCs/>
        </w:rPr>
      </w:pPr>
      <w:r w:rsidRPr="00FA1E2F">
        <w:rPr>
          <w:rFonts w:ascii="Arial" w:hAnsi="Arial" w:cs="Arial"/>
          <w:bCs/>
        </w:rPr>
        <w:t xml:space="preserve">- jej treść nie odpowiada treści zapytania ofertowego z zastrzeżeniem zapisów </w:t>
      </w:r>
      <w:r w:rsidR="007B7B13">
        <w:rPr>
          <w:rFonts w:ascii="Arial" w:hAnsi="Arial" w:cs="Arial"/>
          <w:bCs/>
        </w:rPr>
        <w:br/>
      </w:r>
      <w:r w:rsidRPr="00FA1E2F">
        <w:rPr>
          <w:rFonts w:ascii="Arial" w:hAnsi="Arial" w:cs="Arial"/>
          <w:bCs/>
        </w:rPr>
        <w:t>o poprawieniu oferty lub jest niezgodna z innymi obowiązującymi w tym zakresie przepisami prawa,</w:t>
      </w:r>
    </w:p>
    <w:p w14:paraId="7D60E9F7" w14:textId="77777777" w:rsidR="00B61B84" w:rsidRPr="00FA1E2F" w:rsidRDefault="00B61B84" w:rsidP="00B61B84">
      <w:pPr>
        <w:pStyle w:val="Akapitzlist"/>
        <w:ind w:left="1080"/>
        <w:jc w:val="both"/>
        <w:rPr>
          <w:rFonts w:ascii="Arial" w:hAnsi="Arial" w:cs="Arial"/>
          <w:bCs/>
        </w:rPr>
      </w:pPr>
      <w:r w:rsidRPr="00FA1E2F">
        <w:rPr>
          <w:rFonts w:ascii="Arial" w:hAnsi="Arial" w:cs="Arial"/>
          <w:bCs/>
        </w:rPr>
        <w:t xml:space="preserve">- jej złożenie stanowi czyn nieuczciwej konkurencji w rozumieniu przepisów </w:t>
      </w:r>
      <w:r w:rsidRPr="00FA1E2F">
        <w:rPr>
          <w:rFonts w:ascii="Arial" w:hAnsi="Arial" w:cs="Arial"/>
          <w:bCs/>
        </w:rPr>
        <w:br/>
        <w:t>o zwalczaniu nieuczciwej konkurencji,</w:t>
      </w:r>
    </w:p>
    <w:p w14:paraId="09FCAD22" w14:textId="77777777" w:rsidR="00B61B84" w:rsidRPr="00FA1E2F" w:rsidRDefault="00B61B84" w:rsidP="00B61B84">
      <w:pPr>
        <w:pStyle w:val="Akapitzlist"/>
        <w:ind w:left="1080"/>
        <w:jc w:val="both"/>
        <w:rPr>
          <w:rFonts w:ascii="Arial" w:hAnsi="Arial" w:cs="Arial"/>
          <w:bCs/>
        </w:rPr>
      </w:pPr>
      <w:r w:rsidRPr="00FA1E2F">
        <w:rPr>
          <w:rFonts w:ascii="Arial" w:hAnsi="Arial" w:cs="Arial"/>
          <w:bCs/>
        </w:rPr>
        <w:t>- zawiera rażąco niską cenę,</w:t>
      </w:r>
    </w:p>
    <w:p w14:paraId="3D8AA354" w14:textId="77777777" w:rsidR="00B61B84" w:rsidRPr="00FA1E2F" w:rsidRDefault="00B61B84" w:rsidP="00B61B84">
      <w:pPr>
        <w:pStyle w:val="Akapitzlist"/>
        <w:ind w:left="1080"/>
        <w:jc w:val="both"/>
        <w:rPr>
          <w:rFonts w:ascii="Arial" w:hAnsi="Arial" w:cs="Arial"/>
          <w:bCs/>
        </w:rPr>
      </w:pPr>
      <w:r w:rsidRPr="00FA1E2F">
        <w:rPr>
          <w:rFonts w:ascii="Arial" w:hAnsi="Arial" w:cs="Arial"/>
          <w:bCs/>
        </w:rPr>
        <w:t>- Wykonawca nie zgodził się na poprawienie przez Zamawiającego w treści oferty oczywistej omyłki pisarskiej, rachunkowej lub innej omyłki,</w:t>
      </w:r>
    </w:p>
    <w:p w14:paraId="0AA8AD47" w14:textId="77777777" w:rsidR="00B61B84" w:rsidRPr="00FA1E2F" w:rsidRDefault="00B61B84" w:rsidP="00B61B84">
      <w:pPr>
        <w:pStyle w:val="Akapitzlist"/>
        <w:ind w:left="1080"/>
        <w:jc w:val="both"/>
        <w:rPr>
          <w:rFonts w:ascii="Arial" w:hAnsi="Arial" w:cs="Arial"/>
          <w:bCs/>
        </w:rPr>
      </w:pPr>
      <w:r w:rsidRPr="00FA1E2F">
        <w:rPr>
          <w:rFonts w:ascii="Arial" w:hAnsi="Arial" w:cs="Arial"/>
          <w:bCs/>
        </w:rPr>
        <w:lastRenderedPageBreak/>
        <w:t>- pomimo wezwania Wykonawca nie uzupełnił oferty we wskazanym terminie lub nie złożył wyczerpujących wyjaśnień.</w:t>
      </w:r>
    </w:p>
    <w:p w14:paraId="040C3585" w14:textId="77777777" w:rsidR="00B61B84" w:rsidRPr="00FA1E2F" w:rsidRDefault="00B61B84" w:rsidP="00B61B84">
      <w:pPr>
        <w:pStyle w:val="Akapitzlist"/>
        <w:numPr>
          <w:ilvl w:val="0"/>
          <w:numId w:val="21"/>
        </w:numPr>
        <w:jc w:val="both"/>
        <w:rPr>
          <w:rFonts w:ascii="Arial" w:hAnsi="Arial" w:cs="Arial"/>
          <w:bCs/>
        </w:rPr>
      </w:pPr>
      <w:r w:rsidRPr="00FA1E2F">
        <w:rPr>
          <w:rFonts w:ascii="Arial" w:hAnsi="Arial" w:cs="Arial"/>
          <w:bCs/>
        </w:rPr>
        <w:t>Z tytułu odrzucenia oferty Wykonawcom nie przysługują żadne roszczenia przeciw Zamawiającemu.</w:t>
      </w:r>
    </w:p>
    <w:p w14:paraId="636DCFAF" w14:textId="77777777" w:rsidR="00B61B84" w:rsidRDefault="00B61B84" w:rsidP="00B61B84">
      <w:pPr>
        <w:pStyle w:val="Akapitzlist"/>
        <w:numPr>
          <w:ilvl w:val="0"/>
          <w:numId w:val="21"/>
        </w:numPr>
        <w:jc w:val="both"/>
        <w:rPr>
          <w:rFonts w:ascii="Arial" w:hAnsi="Arial" w:cs="Arial"/>
          <w:bCs/>
        </w:rPr>
      </w:pPr>
      <w:r w:rsidRPr="00FA1E2F">
        <w:rPr>
          <w:rFonts w:ascii="Arial" w:hAnsi="Arial" w:cs="Arial"/>
          <w:bCs/>
        </w:rPr>
        <w:t>Na etapie trwania postępowania żadne informacje dotyczące procesu oceny oraz wyboru ofert nie zostaną ujawnione Wykonawcom lub innym osobom, niezaangażowanym w proces oceny i wyboru oferty.</w:t>
      </w:r>
    </w:p>
    <w:p w14:paraId="04F3C099" w14:textId="77777777" w:rsidR="00C84F40" w:rsidRPr="00FA1E2F" w:rsidRDefault="00C84F40" w:rsidP="00C84F40">
      <w:pPr>
        <w:pStyle w:val="Akapitzlist"/>
        <w:ind w:left="1080"/>
        <w:jc w:val="both"/>
        <w:rPr>
          <w:rFonts w:ascii="Arial" w:hAnsi="Arial" w:cs="Arial"/>
          <w:bCs/>
        </w:rPr>
      </w:pPr>
    </w:p>
    <w:p w14:paraId="06C55866" w14:textId="5345D791" w:rsidR="00B61B84" w:rsidRPr="00FA1E2F" w:rsidRDefault="00B61B84" w:rsidP="00140F8F">
      <w:pPr>
        <w:pStyle w:val="Akapitzlist"/>
        <w:numPr>
          <w:ilvl w:val="0"/>
          <w:numId w:val="15"/>
        </w:numPr>
        <w:jc w:val="both"/>
        <w:rPr>
          <w:rFonts w:ascii="Arial" w:hAnsi="Arial" w:cs="Arial"/>
          <w:b/>
        </w:rPr>
      </w:pPr>
      <w:r w:rsidRPr="00FA1E2F">
        <w:rPr>
          <w:rFonts w:ascii="Arial" w:hAnsi="Arial" w:cs="Arial"/>
          <w:b/>
        </w:rPr>
        <w:t>Informacje o wykluczeniach:</w:t>
      </w:r>
    </w:p>
    <w:p w14:paraId="5BDD0324" w14:textId="4AB5D995" w:rsidR="00B61B84" w:rsidRPr="00FA1E2F" w:rsidRDefault="00B61B84" w:rsidP="00B61B84">
      <w:pPr>
        <w:pStyle w:val="Akapitzlist"/>
        <w:numPr>
          <w:ilvl w:val="0"/>
          <w:numId w:val="22"/>
        </w:numPr>
        <w:ind w:left="1134" w:hanging="425"/>
        <w:jc w:val="both"/>
        <w:rPr>
          <w:rFonts w:ascii="Arial" w:hAnsi="Arial" w:cs="Arial"/>
          <w:bCs/>
        </w:rPr>
      </w:pPr>
      <w:r w:rsidRPr="00FA1E2F">
        <w:rPr>
          <w:rFonts w:ascii="Arial" w:hAnsi="Arial" w:cs="Arial"/>
          <w:bCs/>
        </w:rPr>
        <w:t xml:space="preserve">Z udziału w postępowaniu wykluczone są podmioty powiązane osobowo </w:t>
      </w:r>
      <w:r w:rsidR="005629B0" w:rsidRPr="00FA1E2F">
        <w:rPr>
          <w:rFonts w:ascii="Arial" w:hAnsi="Arial" w:cs="Arial"/>
          <w:bCs/>
        </w:rPr>
        <w:br/>
      </w:r>
      <w:r w:rsidRPr="00FA1E2F">
        <w:rPr>
          <w:rFonts w:ascii="Arial" w:hAnsi="Arial" w:cs="Arial"/>
          <w:bCs/>
        </w:rPr>
        <w:t xml:space="preserve">i kapitałowo z Zamawiającym. Przez powiązania kapitałowe lub osobowe rozumie się wzajemne powiązania między Zamawiającym lub osobami upoważnionymi do zaciągania zobowiązań w imieniu Zamawiającego lub osobami wykonującymi </w:t>
      </w:r>
      <w:r w:rsidR="00A867A1">
        <w:rPr>
          <w:rFonts w:ascii="Arial" w:hAnsi="Arial" w:cs="Arial"/>
          <w:bCs/>
        </w:rPr>
        <w:br/>
      </w:r>
      <w:r w:rsidRPr="00FA1E2F">
        <w:rPr>
          <w:rFonts w:ascii="Arial" w:hAnsi="Arial" w:cs="Arial"/>
          <w:bCs/>
        </w:rPr>
        <w:t>w imieniu Zamawiającego czynności związane z przygotowaniem</w:t>
      </w:r>
      <w:r w:rsidR="00A517D7">
        <w:rPr>
          <w:rFonts w:ascii="Arial" w:hAnsi="Arial" w:cs="Arial"/>
          <w:bCs/>
        </w:rPr>
        <w:t xml:space="preserve"> </w:t>
      </w:r>
      <w:r w:rsidR="00A517D7">
        <w:rPr>
          <w:rFonts w:ascii="Arial" w:hAnsi="Arial" w:cs="Arial"/>
          <w:bCs/>
        </w:rPr>
        <w:br/>
      </w:r>
      <w:r w:rsidRPr="00FA1E2F">
        <w:rPr>
          <w:rFonts w:ascii="Arial" w:hAnsi="Arial" w:cs="Arial"/>
          <w:bCs/>
        </w:rPr>
        <w:t xml:space="preserve">i przeprowadzeniem procedury wyboru Wykonawcy a Wykonawcą, polegające </w:t>
      </w:r>
      <w:r w:rsidR="00A867A1">
        <w:rPr>
          <w:rFonts w:ascii="Arial" w:hAnsi="Arial" w:cs="Arial"/>
          <w:bCs/>
        </w:rPr>
        <w:br/>
      </w:r>
      <w:r w:rsidRPr="00FA1E2F">
        <w:rPr>
          <w:rFonts w:ascii="Arial" w:hAnsi="Arial" w:cs="Arial"/>
          <w:bCs/>
        </w:rPr>
        <w:t>w szczególności na:</w:t>
      </w:r>
    </w:p>
    <w:p w14:paraId="48CE5DDC" w14:textId="77777777" w:rsidR="00B61B84" w:rsidRPr="00FA1E2F" w:rsidRDefault="00B61B84" w:rsidP="00B61B84">
      <w:pPr>
        <w:pStyle w:val="Akapitzlist"/>
        <w:ind w:left="1134"/>
        <w:jc w:val="both"/>
        <w:rPr>
          <w:rFonts w:ascii="Arial" w:hAnsi="Arial" w:cs="Arial"/>
          <w:bCs/>
        </w:rPr>
      </w:pPr>
    </w:p>
    <w:p w14:paraId="2FF39C56" w14:textId="77777777" w:rsidR="00B61B84" w:rsidRPr="00FA1E2F" w:rsidRDefault="00B61B84" w:rsidP="00B61B84">
      <w:pPr>
        <w:pStyle w:val="Akapitzlist"/>
        <w:ind w:left="1134"/>
        <w:jc w:val="both"/>
        <w:rPr>
          <w:rFonts w:ascii="Arial" w:hAnsi="Arial" w:cs="Arial"/>
          <w:bCs/>
        </w:rPr>
      </w:pPr>
      <w:r w:rsidRPr="00FA1E2F">
        <w:rPr>
          <w:rFonts w:ascii="Arial" w:hAnsi="Arial" w:cs="Arial"/>
          <w:bCs/>
        </w:rPr>
        <w:t>- uczestniczeniu w spółce jako wspólnik spółki cywilnej lub spółki osobowej, posiadaniu co najmniej 10% udziałów lub akcji, pełnieniu funkcji członka organu nadzorczego lub zarządzającego, prokurenta, pełnomocnika,</w:t>
      </w:r>
    </w:p>
    <w:p w14:paraId="2FC159CC" w14:textId="77777777" w:rsidR="00B61B84" w:rsidRPr="00FA1E2F" w:rsidRDefault="00B61B84" w:rsidP="00B61B84">
      <w:pPr>
        <w:pStyle w:val="Akapitzlist"/>
        <w:ind w:left="1134"/>
        <w:jc w:val="both"/>
        <w:rPr>
          <w:rFonts w:ascii="Arial" w:hAnsi="Arial" w:cs="Arial"/>
          <w:bCs/>
        </w:rPr>
      </w:pPr>
    </w:p>
    <w:p w14:paraId="279EB6AF" w14:textId="77777777" w:rsidR="00B61B84" w:rsidRPr="00FA1E2F" w:rsidRDefault="00B61B84" w:rsidP="00B61B84">
      <w:pPr>
        <w:pStyle w:val="Akapitzlist"/>
        <w:ind w:left="1134"/>
        <w:jc w:val="both"/>
        <w:rPr>
          <w:rFonts w:ascii="Arial" w:hAnsi="Arial" w:cs="Arial"/>
          <w:bCs/>
        </w:rPr>
      </w:pPr>
      <w:r w:rsidRPr="00FA1E2F">
        <w:rPr>
          <w:rFonts w:ascii="Arial" w:hAnsi="Arial" w:cs="Arial"/>
          <w:bCs/>
        </w:rPr>
        <w:t>-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0ED32DAC" w14:textId="77777777" w:rsidR="00B61B84" w:rsidRPr="00FA1E2F" w:rsidRDefault="00B61B84" w:rsidP="00B61B84">
      <w:pPr>
        <w:pStyle w:val="Akapitzlist"/>
        <w:ind w:left="1134"/>
        <w:jc w:val="both"/>
        <w:rPr>
          <w:rFonts w:ascii="Arial" w:hAnsi="Arial" w:cs="Arial"/>
          <w:bCs/>
        </w:rPr>
      </w:pPr>
    </w:p>
    <w:p w14:paraId="568BC7A5" w14:textId="7755852B" w:rsidR="00B61B84" w:rsidRPr="00FA1E2F" w:rsidRDefault="00B61B84" w:rsidP="00B61B84">
      <w:pPr>
        <w:pStyle w:val="Akapitzlist"/>
        <w:ind w:left="1134"/>
        <w:jc w:val="both"/>
        <w:rPr>
          <w:rFonts w:ascii="Arial" w:hAnsi="Arial" w:cs="Arial"/>
          <w:bCs/>
        </w:rPr>
      </w:pPr>
      <w:r w:rsidRPr="00FA1E2F">
        <w:rPr>
          <w:rFonts w:ascii="Arial" w:hAnsi="Arial" w:cs="Arial"/>
          <w:bCs/>
        </w:rPr>
        <w:t xml:space="preserve">- pozostawaniu z Wykonawcą w takim stosunku prawnym lub faktycznym, że istnieje uzasadniona wątpliwość co do ich bezstronności lub niezależności </w:t>
      </w:r>
      <w:r w:rsidR="007B7B13">
        <w:rPr>
          <w:rFonts w:ascii="Arial" w:hAnsi="Arial" w:cs="Arial"/>
          <w:bCs/>
        </w:rPr>
        <w:br/>
      </w:r>
      <w:r w:rsidRPr="00FA1E2F">
        <w:rPr>
          <w:rFonts w:ascii="Arial" w:hAnsi="Arial" w:cs="Arial"/>
          <w:bCs/>
        </w:rPr>
        <w:t>w związku z postępowaniem o udzielenie zamówienia.</w:t>
      </w:r>
    </w:p>
    <w:p w14:paraId="4B76EC91" w14:textId="77777777" w:rsidR="00B61B84" w:rsidRPr="00FA1E2F" w:rsidRDefault="00B61B84" w:rsidP="00B61B84">
      <w:pPr>
        <w:pStyle w:val="Akapitzlist"/>
        <w:ind w:left="1134"/>
        <w:jc w:val="both"/>
        <w:rPr>
          <w:rFonts w:ascii="Arial" w:hAnsi="Arial" w:cs="Arial"/>
          <w:bCs/>
        </w:rPr>
      </w:pPr>
    </w:p>
    <w:p w14:paraId="2C5E5889" w14:textId="1B40A64F" w:rsidR="00B61B84" w:rsidRPr="00FA1E2F" w:rsidRDefault="00B61B84" w:rsidP="00B61B84">
      <w:pPr>
        <w:pStyle w:val="Akapitzlist"/>
        <w:ind w:left="1134"/>
        <w:jc w:val="both"/>
        <w:rPr>
          <w:rFonts w:ascii="Arial" w:hAnsi="Arial" w:cs="Arial"/>
          <w:bCs/>
        </w:rPr>
      </w:pPr>
      <w:r w:rsidRPr="00FA1E2F">
        <w:rPr>
          <w:rFonts w:ascii="Arial" w:hAnsi="Arial" w:cs="Arial"/>
          <w:bCs/>
        </w:rPr>
        <w:t>Wykonawca potwierdza brak powiązań osobowych i kapitałowych</w:t>
      </w:r>
      <w:r w:rsidR="00A867A1">
        <w:rPr>
          <w:rFonts w:ascii="Arial" w:hAnsi="Arial" w:cs="Arial"/>
          <w:bCs/>
        </w:rPr>
        <w:t xml:space="preserve"> </w:t>
      </w:r>
      <w:r w:rsidR="00A867A1">
        <w:rPr>
          <w:rFonts w:ascii="Arial" w:hAnsi="Arial" w:cs="Arial"/>
          <w:bCs/>
        </w:rPr>
        <w:br/>
      </w:r>
      <w:r w:rsidRPr="00FA1E2F">
        <w:rPr>
          <w:rFonts w:ascii="Arial" w:hAnsi="Arial" w:cs="Arial"/>
          <w:bCs/>
        </w:rPr>
        <w:t xml:space="preserve">z Zamawiającym w </w:t>
      </w:r>
      <w:r w:rsidRPr="00FA1E2F">
        <w:rPr>
          <w:rFonts w:ascii="Arial" w:hAnsi="Arial" w:cs="Arial"/>
          <w:b/>
        </w:rPr>
        <w:t>załączniku nr 1 do zapytania ofertowego.</w:t>
      </w:r>
    </w:p>
    <w:p w14:paraId="3A773BCA" w14:textId="77777777" w:rsidR="00B61B84" w:rsidRPr="00FA1E2F" w:rsidRDefault="00B61B84" w:rsidP="00B61B84">
      <w:pPr>
        <w:pStyle w:val="Akapitzlist"/>
        <w:ind w:left="1134"/>
        <w:jc w:val="both"/>
        <w:rPr>
          <w:rFonts w:ascii="Arial" w:hAnsi="Arial" w:cs="Arial"/>
          <w:bCs/>
        </w:rPr>
      </w:pPr>
    </w:p>
    <w:p w14:paraId="0B3D7AD2" w14:textId="6B43B838" w:rsidR="00B61B84" w:rsidRPr="00FA1E2F" w:rsidRDefault="00B61B84" w:rsidP="00B61B84">
      <w:pPr>
        <w:pStyle w:val="Akapitzlist"/>
        <w:numPr>
          <w:ilvl w:val="0"/>
          <w:numId w:val="22"/>
        </w:numPr>
        <w:ind w:left="1134" w:hanging="425"/>
        <w:jc w:val="both"/>
        <w:rPr>
          <w:rFonts w:ascii="Arial" w:hAnsi="Arial" w:cs="Arial"/>
          <w:bCs/>
        </w:rPr>
      </w:pPr>
      <w:r w:rsidRPr="00FA1E2F">
        <w:rPr>
          <w:rFonts w:ascii="Arial" w:hAnsi="Arial" w:cs="Arial"/>
          <w:bCs/>
        </w:rPr>
        <w:t xml:space="preserve">Z udziału w postępowaniu wykluczone są podmioty podlegające wykluczeniu </w:t>
      </w:r>
      <w:r w:rsidR="007B7B13">
        <w:rPr>
          <w:rFonts w:ascii="Arial" w:hAnsi="Arial" w:cs="Arial"/>
          <w:bCs/>
        </w:rPr>
        <w:br/>
      </w:r>
      <w:r w:rsidRPr="00FA1E2F">
        <w:rPr>
          <w:rFonts w:ascii="Arial" w:hAnsi="Arial" w:cs="Arial"/>
          <w:bCs/>
        </w:rPr>
        <w:t xml:space="preserve">z postępowania na podstawie art. 5k rozporządzenia Rady (UE) nr 833/2014 z dnia 31 lipca 2014 r. dotyczącego środków ograniczających w związku z działaniami Rosji destabilizującymi sytuację na Ukrainie (Dz. Urz. UE nr L 111 z 8.4.2022) oraz w przypadku o którym mowa w art. 7 ust. 1 ustawy z dnia 13 kwietnia 2022 r. </w:t>
      </w:r>
      <w:r w:rsidRPr="00FA1E2F">
        <w:rPr>
          <w:rFonts w:ascii="Arial" w:hAnsi="Arial" w:cs="Arial"/>
          <w:bCs/>
        </w:rPr>
        <w:br/>
        <w:t xml:space="preserve">o szczególnych rozwiązaniach w zakresie przeciwdziałania wspieraniu agresji na Ukrainie oraz służących ochronie bezpieczeństwa narodowego. Wykonawca potwierdza, że nie podlega niniejszemu wykluczeniu w </w:t>
      </w:r>
      <w:r w:rsidRPr="00FA1E2F">
        <w:rPr>
          <w:rFonts w:ascii="Arial" w:hAnsi="Arial" w:cs="Arial"/>
          <w:b/>
        </w:rPr>
        <w:t>załączniku nr 1 do zapytania ofertowego</w:t>
      </w:r>
      <w:r w:rsidRPr="00FA1E2F">
        <w:rPr>
          <w:rFonts w:ascii="Arial" w:hAnsi="Arial" w:cs="Arial"/>
          <w:bCs/>
        </w:rPr>
        <w:t>.</w:t>
      </w:r>
    </w:p>
    <w:p w14:paraId="596E84C9" w14:textId="77777777" w:rsidR="00140F8F" w:rsidRPr="00FA1E2F" w:rsidRDefault="00140F8F" w:rsidP="00140F8F">
      <w:pPr>
        <w:pStyle w:val="Akapitzlist"/>
        <w:ind w:left="1134"/>
        <w:jc w:val="both"/>
        <w:rPr>
          <w:rFonts w:ascii="Arial" w:hAnsi="Arial" w:cs="Arial"/>
          <w:bCs/>
        </w:rPr>
      </w:pPr>
    </w:p>
    <w:p w14:paraId="509D73E0" w14:textId="45562DCA" w:rsidR="00B61B84" w:rsidRPr="00C84F40" w:rsidRDefault="00140F8F" w:rsidP="00C84F40">
      <w:pPr>
        <w:pStyle w:val="Akapitzlist"/>
        <w:numPr>
          <w:ilvl w:val="0"/>
          <w:numId w:val="22"/>
        </w:numPr>
        <w:ind w:left="1134" w:hanging="425"/>
        <w:jc w:val="both"/>
        <w:rPr>
          <w:rFonts w:ascii="Arial" w:hAnsi="Arial" w:cs="Arial"/>
          <w:bCs/>
        </w:rPr>
      </w:pPr>
      <w:r w:rsidRPr="00FA1E2F">
        <w:rPr>
          <w:rFonts w:ascii="Arial" w:hAnsi="Arial" w:cs="Arial"/>
          <w:bCs/>
        </w:rPr>
        <w:t xml:space="preserve">O udział w realizacji przedmiotu zamówienia nie mogą ubiegać się Wykonawcy, którzy w okresie ostatnich dwóch lat nienależycie wykonali swoje zobowiązania </w:t>
      </w:r>
      <w:r w:rsidRPr="00FA1E2F">
        <w:rPr>
          <w:rFonts w:ascii="Arial" w:hAnsi="Arial" w:cs="Arial"/>
          <w:bCs/>
        </w:rPr>
        <w:lastRenderedPageBreak/>
        <w:t>wobec Zamawiającego, wyrządzając mu szkodę lub skutkując naliczeniem kar umownych.</w:t>
      </w:r>
    </w:p>
    <w:p w14:paraId="43732AF2" w14:textId="77777777" w:rsidR="00B61B84" w:rsidRPr="00FA1E2F" w:rsidRDefault="00B61B84" w:rsidP="002D6307">
      <w:pPr>
        <w:numPr>
          <w:ilvl w:val="0"/>
          <w:numId w:val="15"/>
        </w:numPr>
        <w:jc w:val="both"/>
        <w:rPr>
          <w:rFonts w:ascii="Arial" w:hAnsi="Arial" w:cs="Arial"/>
          <w:b/>
        </w:rPr>
      </w:pPr>
      <w:r w:rsidRPr="00FA1E2F">
        <w:rPr>
          <w:rFonts w:ascii="Arial" w:hAnsi="Arial" w:cs="Arial"/>
          <w:b/>
        </w:rPr>
        <w:t>Ocena ofert:</w:t>
      </w:r>
    </w:p>
    <w:p w14:paraId="34436633" w14:textId="77777777" w:rsidR="00B61B84" w:rsidRPr="00FA1E2F" w:rsidRDefault="00B61B84" w:rsidP="00B61B84">
      <w:pPr>
        <w:numPr>
          <w:ilvl w:val="0"/>
          <w:numId w:val="17"/>
        </w:numPr>
        <w:jc w:val="both"/>
        <w:rPr>
          <w:rFonts w:ascii="Arial" w:hAnsi="Arial" w:cs="Arial"/>
        </w:rPr>
      </w:pPr>
      <w:r w:rsidRPr="00FA1E2F">
        <w:rPr>
          <w:rFonts w:ascii="Arial" w:hAnsi="Arial" w:cs="Arial"/>
        </w:rPr>
        <w:t>Ocenie będą podlegały oferty, które:</w:t>
      </w:r>
    </w:p>
    <w:p w14:paraId="18B475AA" w14:textId="53A8426F" w:rsidR="00B61B84" w:rsidRPr="00FA1E2F" w:rsidRDefault="00B61B84" w:rsidP="00B61B84">
      <w:pPr>
        <w:ind w:left="720"/>
        <w:jc w:val="both"/>
        <w:rPr>
          <w:rFonts w:ascii="Arial" w:hAnsi="Arial" w:cs="Arial"/>
        </w:rPr>
      </w:pPr>
      <w:r w:rsidRPr="00FA1E2F">
        <w:rPr>
          <w:rFonts w:ascii="Arial" w:hAnsi="Arial" w:cs="Arial"/>
        </w:rPr>
        <w:t xml:space="preserve">- zostały złożone przez Wykonawców, którzy spełniają warunki udziału </w:t>
      </w:r>
      <w:r w:rsidR="005629B0" w:rsidRPr="00FA1E2F">
        <w:rPr>
          <w:rFonts w:ascii="Arial" w:hAnsi="Arial" w:cs="Arial"/>
        </w:rPr>
        <w:br/>
      </w:r>
      <w:r w:rsidRPr="00FA1E2F">
        <w:rPr>
          <w:rFonts w:ascii="Arial" w:hAnsi="Arial" w:cs="Arial"/>
        </w:rPr>
        <w:t>w postępowaniu</w:t>
      </w:r>
    </w:p>
    <w:p w14:paraId="5E12CB01" w14:textId="77777777" w:rsidR="00B61B84" w:rsidRPr="00FA1E2F" w:rsidRDefault="00B61B84" w:rsidP="00B61B84">
      <w:pPr>
        <w:ind w:left="720"/>
        <w:jc w:val="both"/>
        <w:rPr>
          <w:rFonts w:ascii="Arial" w:hAnsi="Arial" w:cs="Arial"/>
        </w:rPr>
      </w:pPr>
      <w:r w:rsidRPr="00FA1E2F">
        <w:rPr>
          <w:rFonts w:ascii="Arial" w:hAnsi="Arial" w:cs="Arial"/>
        </w:rPr>
        <w:t>- nie zostały odrzucone</w:t>
      </w:r>
    </w:p>
    <w:p w14:paraId="1202D3D0" w14:textId="77777777" w:rsidR="00B61B84" w:rsidRPr="00FA1E2F" w:rsidRDefault="00B61B84" w:rsidP="00B61B84">
      <w:pPr>
        <w:numPr>
          <w:ilvl w:val="0"/>
          <w:numId w:val="17"/>
        </w:numPr>
        <w:jc w:val="both"/>
        <w:rPr>
          <w:rFonts w:ascii="Arial" w:hAnsi="Arial" w:cs="Arial"/>
        </w:rPr>
      </w:pPr>
      <w:r w:rsidRPr="00FA1E2F">
        <w:rPr>
          <w:rFonts w:ascii="Arial" w:hAnsi="Arial" w:cs="Arial"/>
        </w:rPr>
        <w:t>Ocena ofert zostanie dokonana w oparciu o następujące kryterium:</w:t>
      </w:r>
    </w:p>
    <w:p w14:paraId="11847C00" w14:textId="3D690B23" w:rsidR="00B61B84" w:rsidRPr="00FA1E2F" w:rsidRDefault="00B61B84" w:rsidP="00B61B84">
      <w:pPr>
        <w:ind w:left="720"/>
        <w:jc w:val="both"/>
        <w:rPr>
          <w:rFonts w:ascii="Arial" w:hAnsi="Arial" w:cs="Arial"/>
        </w:rPr>
      </w:pPr>
      <w:r w:rsidRPr="00FA1E2F">
        <w:rPr>
          <w:rFonts w:ascii="Arial" w:hAnsi="Arial" w:cs="Arial"/>
          <w:b/>
          <w:bCs/>
        </w:rPr>
        <w:t>Kryterium „Cena” - Łączna cena brutto zaoferowana przez Wykonawcę – (PC) - max 100 pkt (waga 100%)</w:t>
      </w:r>
      <w:r w:rsidRPr="00FA1E2F">
        <w:rPr>
          <w:rFonts w:ascii="Arial" w:hAnsi="Arial" w:cs="Arial"/>
        </w:rPr>
        <w:t xml:space="preserve"> - Kryterium cena, gdzie oferty zostaną ocenione przelicznikiem PC</w:t>
      </w:r>
      <w:r w:rsidR="00A517D7">
        <w:rPr>
          <w:rFonts w:ascii="Arial" w:hAnsi="Arial" w:cs="Arial"/>
        </w:rPr>
        <w:t xml:space="preserve"> </w:t>
      </w:r>
      <w:r w:rsidRPr="00FA1E2F">
        <w:rPr>
          <w:rFonts w:ascii="Arial" w:hAnsi="Arial" w:cs="Arial"/>
        </w:rPr>
        <w:t>= (</w:t>
      </w:r>
      <w:proofErr w:type="spellStart"/>
      <w:r w:rsidRPr="00FA1E2F">
        <w:rPr>
          <w:rFonts w:ascii="Arial" w:hAnsi="Arial" w:cs="Arial"/>
        </w:rPr>
        <w:t>Cn</w:t>
      </w:r>
      <w:proofErr w:type="spellEnd"/>
      <w:r w:rsidRPr="00FA1E2F">
        <w:rPr>
          <w:rFonts w:ascii="Arial" w:hAnsi="Arial" w:cs="Arial"/>
        </w:rPr>
        <w:t>/Co) x 100 pkt</w:t>
      </w:r>
    </w:p>
    <w:p w14:paraId="2295D0A3" w14:textId="77777777" w:rsidR="00B61B84" w:rsidRPr="00FA1E2F" w:rsidRDefault="00B61B84" w:rsidP="00B61B84">
      <w:pPr>
        <w:ind w:left="720"/>
        <w:jc w:val="both"/>
        <w:rPr>
          <w:rFonts w:ascii="Arial" w:hAnsi="Arial" w:cs="Arial"/>
        </w:rPr>
      </w:pPr>
      <w:r w:rsidRPr="00FA1E2F">
        <w:rPr>
          <w:rFonts w:ascii="Arial" w:hAnsi="Arial" w:cs="Arial"/>
        </w:rPr>
        <w:t xml:space="preserve">PC – liczba otrzymanych punktów, </w:t>
      </w:r>
      <w:proofErr w:type="spellStart"/>
      <w:r w:rsidRPr="00FA1E2F">
        <w:rPr>
          <w:rFonts w:ascii="Arial" w:hAnsi="Arial" w:cs="Arial"/>
        </w:rPr>
        <w:t>Cn</w:t>
      </w:r>
      <w:proofErr w:type="spellEnd"/>
      <w:r w:rsidRPr="00FA1E2F">
        <w:rPr>
          <w:rFonts w:ascii="Arial" w:hAnsi="Arial" w:cs="Arial"/>
        </w:rPr>
        <w:t xml:space="preserve"> – najniższa cena brutto, Co – cena brutto oferty ocenianej.</w:t>
      </w:r>
    </w:p>
    <w:p w14:paraId="6871BF60" w14:textId="77777777" w:rsidR="00B61B84" w:rsidRPr="00FA1E2F" w:rsidRDefault="00B61B84" w:rsidP="00B61B84">
      <w:pPr>
        <w:numPr>
          <w:ilvl w:val="0"/>
          <w:numId w:val="17"/>
        </w:numPr>
        <w:jc w:val="both"/>
        <w:rPr>
          <w:rFonts w:ascii="Arial" w:hAnsi="Arial" w:cs="Arial"/>
        </w:rPr>
      </w:pPr>
      <w:r w:rsidRPr="00FA1E2F">
        <w:rPr>
          <w:rFonts w:ascii="Arial" w:hAnsi="Arial" w:cs="Arial"/>
        </w:rPr>
        <w:t>Wykonawca może uzyskać maksymalnie 100 pkt.</w:t>
      </w:r>
    </w:p>
    <w:p w14:paraId="6EC7AE9F" w14:textId="77777777" w:rsidR="00B61B84" w:rsidRPr="00FA1E2F" w:rsidRDefault="00B61B84" w:rsidP="00B61B84">
      <w:pPr>
        <w:numPr>
          <w:ilvl w:val="0"/>
          <w:numId w:val="17"/>
        </w:numPr>
        <w:jc w:val="both"/>
        <w:rPr>
          <w:rFonts w:ascii="Arial" w:hAnsi="Arial" w:cs="Arial"/>
        </w:rPr>
      </w:pPr>
      <w:r w:rsidRPr="00FA1E2F">
        <w:rPr>
          <w:rFonts w:ascii="Arial" w:hAnsi="Arial" w:cs="Arial"/>
        </w:rPr>
        <w:t>Zamawiający przy dokonaniu wyboru Wykonawcy będzie kierował się elementarnymi zasadami obowiązującymi na wspólnotowym, jednolitym rynku europejskim, tj.:</w:t>
      </w:r>
    </w:p>
    <w:p w14:paraId="7D83076A" w14:textId="77777777" w:rsidR="00B61B84" w:rsidRPr="00FA1E2F" w:rsidRDefault="00B61B84" w:rsidP="00B61B84">
      <w:pPr>
        <w:ind w:left="720"/>
        <w:jc w:val="both"/>
        <w:rPr>
          <w:rFonts w:ascii="Arial" w:hAnsi="Arial" w:cs="Arial"/>
        </w:rPr>
      </w:pPr>
      <w:r w:rsidRPr="00FA1E2F">
        <w:rPr>
          <w:rFonts w:ascii="Arial" w:hAnsi="Arial" w:cs="Arial"/>
        </w:rPr>
        <w:t>- Zasadą przejrzystości i jawności prowadzonego postępowania</w:t>
      </w:r>
    </w:p>
    <w:p w14:paraId="26C05EE0" w14:textId="77777777" w:rsidR="00B61B84" w:rsidRPr="00FA1E2F" w:rsidRDefault="00B61B84" w:rsidP="00B61B84">
      <w:pPr>
        <w:ind w:left="720"/>
        <w:jc w:val="both"/>
        <w:rPr>
          <w:rFonts w:ascii="Arial" w:hAnsi="Arial" w:cs="Arial"/>
        </w:rPr>
      </w:pPr>
      <w:r w:rsidRPr="00FA1E2F">
        <w:rPr>
          <w:rFonts w:ascii="Arial" w:hAnsi="Arial" w:cs="Arial"/>
        </w:rPr>
        <w:t>- Zasadą proporcjonalności</w:t>
      </w:r>
    </w:p>
    <w:p w14:paraId="3D048A79" w14:textId="77777777" w:rsidR="00B61B84" w:rsidRPr="00FA1E2F" w:rsidRDefault="00B61B84" w:rsidP="00B61B84">
      <w:pPr>
        <w:ind w:left="720"/>
        <w:jc w:val="both"/>
        <w:rPr>
          <w:rFonts w:ascii="Arial" w:hAnsi="Arial" w:cs="Arial"/>
        </w:rPr>
      </w:pPr>
      <w:r w:rsidRPr="00FA1E2F">
        <w:rPr>
          <w:rFonts w:ascii="Arial" w:hAnsi="Arial" w:cs="Arial"/>
        </w:rPr>
        <w:t>- Zasadą uczciwej konkurencji</w:t>
      </w:r>
    </w:p>
    <w:p w14:paraId="7241084A" w14:textId="77777777" w:rsidR="00B61B84" w:rsidRPr="00FA1E2F" w:rsidRDefault="00B61B84" w:rsidP="00B61B84">
      <w:pPr>
        <w:ind w:left="720"/>
        <w:jc w:val="both"/>
        <w:rPr>
          <w:rFonts w:ascii="Arial" w:hAnsi="Arial" w:cs="Arial"/>
        </w:rPr>
      </w:pPr>
      <w:r w:rsidRPr="00FA1E2F">
        <w:rPr>
          <w:rFonts w:ascii="Arial" w:hAnsi="Arial" w:cs="Arial"/>
        </w:rPr>
        <w:t>- Zasadą swobody przepływu kapitału, towarów, dóbr i usług</w:t>
      </w:r>
    </w:p>
    <w:p w14:paraId="0F386303" w14:textId="02514D94" w:rsidR="004B1419" w:rsidRPr="00FA1E2F" w:rsidRDefault="00B61B84" w:rsidP="00C84F40">
      <w:pPr>
        <w:ind w:left="720"/>
        <w:jc w:val="both"/>
        <w:rPr>
          <w:rFonts w:ascii="Arial" w:hAnsi="Arial" w:cs="Arial"/>
        </w:rPr>
      </w:pPr>
      <w:r w:rsidRPr="00FA1E2F">
        <w:rPr>
          <w:rFonts w:ascii="Arial" w:hAnsi="Arial" w:cs="Arial"/>
        </w:rPr>
        <w:t>- Zasadą niedyskryminacji i równego traktowania Wykonawców na rynku</w:t>
      </w:r>
    </w:p>
    <w:p w14:paraId="3437D780" w14:textId="77777777" w:rsidR="00B61B84" w:rsidRPr="00FA1E2F" w:rsidRDefault="00B61B84" w:rsidP="002D6307">
      <w:pPr>
        <w:pStyle w:val="Akapitzlist"/>
        <w:numPr>
          <w:ilvl w:val="0"/>
          <w:numId w:val="15"/>
        </w:numPr>
        <w:jc w:val="both"/>
        <w:rPr>
          <w:rFonts w:ascii="Arial" w:hAnsi="Arial" w:cs="Arial"/>
          <w:b/>
          <w:bCs/>
        </w:rPr>
      </w:pPr>
      <w:r w:rsidRPr="00FA1E2F">
        <w:rPr>
          <w:rFonts w:ascii="Arial" w:hAnsi="Arial" w:cs="Arial"/>
          <w:b/>
          <w:bCs/>
        </w:rPr>
        <w:t>Wybór Wykonawcy.</w:t>
      </w:r>
    </w:p>
    <w:p w14:paraId="5D532642"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Do realizacji zamówienia zostanie wybrany Wykonawca, który:</w:t>
      </w:r>
    </w:p>
    <w:p w14:paraId="59EFAD3B" w14:textId="77777777" w:rsidR="00B61B84" w:rsidRPr="00FA1E2F" w:rsidRDefault="00B61B84" w:rsidP="00B61B84">
      <w:pPr>
        <w:pStyle w:val="Akapitzlist"/>
        <w:ind w:left="1440"/>
        <w:jc w:val="both"/>
        <w:rPr>
          <w:rFonts w:ascii="Arial" w:hAnsi="Arial" w:cs="Arial"/>
        </w:rPr>
      </w:pPr>
      <w:r w:rsidRPr="00FA1E2F">
        <w:rPr>
          <w:rFonts w:ascii="Arial" w:hAnsi="Arial" w:cs="Arial"/>
        </w:rPr>
        <w:t>- nie został wykluczony z postępowania,</w:t>
      </w:r>
    </w:p>
    <w:p w14:paraId="5AD5A8EB" w14:textId="77777777" w:rsidR="00B61B84" w:rsidRPr="00FA1E2F" w:rsidRDefault="00B61B84" w:rsidP="00B61B84">
      <w:pPr>
        <w:pStyle w:val="Akapitzlist"/>
        <w:ind w:left="1440"/>
        <w:jc w:val="both"/>
        <w:rPr>
          <w:rFonts w:ascii="Arial" w:hAnsi="Arial" w:cs="Arial"/>
        </w:rPr>
      </w:pPr>
      <w:r w:rsidRPr="00FA1E2F">
        <w:rPr>
          <w:rFonts w:ascii="Arial" w:hAnsi="Arial" w:cs="Arial"/>
        </w:rPr>
        <w:t>- spełnił warunki udziału w postępowaniu,</w:t>
      </w:r>
    </w:p>
    <w:p w14:paraId="51BE1C35" w14:textId="77777777" w:rsidR="00B61B84" w:rsidRPr="00FA1E2F" w:rsidRDefault="00B61B84" w:rsidP="00B61B84">
      <w:pPr>
        <w:pStyle w:val="Akapitzlist"/>
        <w:ind w:left="1440"/>
        <w:jc w:val="both"/>
        <w:rPr>
          <w:rFonts w:ascii="Arial" w:hAnsi="Arial" w:cs="Arial"/>
        </w:rPr>
      </w:pPr>
      <w:r w:rsidRPr="00FA1E2F">
        <w:rPr>
          <w:rFonts w:ascii="Arial" w:hAnsi="Arial" w:cs="Arial"/>
        </w:rPr>
        <w:t>- jego oferta nie została odrzucona,</w:t>
      </w:r>
    </w:p>
    <w:p w14:paraId="054CF91F" w14:textId="77777777" w:rsidR="00B61B84" w:rsidRPr="00FA1E2F" w:rsidRDefault="00B61B84" w:rsidP="00B61B84">
      <w:pPr>
        <w:pStyle w:val="Akapitzlist"/>
        <w:ind w:left="1440"/>
        <w:jc w:val="both"/>
        <w:rPr>
          <w:rFonts w:ascii="Arial" w:hAnsi="Arial" w:cs="Arial"/>
        </w:rPr>
      </w:pPr>
      <w:r w:rsidRPr="00FA1E2F">
        <w:rPr>
          <w:rFonts w:ascii="Arial" w:hAnsi="Arial" w:cs="Arial"/>
        </w:rPr>
        <w:t>- jego oferta uzyskała największą liczbę punktów.</w:t>
      </w:r>
    </w:p>
    <w:p w14:paraId="74FDC1E5"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Jeżeli nie będzie możliwe dokonanie wyboru oferty najkorzystniejszej ze względu na fakt, że złożone oferty otrzymały taką samą liczbę punktów, Zamawiający wezwie Wykonawców, do złożenia ofert uzupełniających. Złożenie oferty uzupełniającej polegać będzie na przedstawieniu nowej propozycji cenowej, jednak nie wyższej niż zaoferowana w ofercie pierwotnej.</w:t>
      </w:r>
    </w:p>
    <w:p w14:paraId="460471C4"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W przypadku gdy wybrany Wykonawca odmówi podpisania umowy na realizację zamówienia, Zamawiający wybierze Wykonawcę, który zajął kolejne (drugie) miejsce na liście rankingowej.</w:t>
      </w:r>
    </w:p>
    <w:p w14:paraId="338D448B"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Zamawiający zastrzega prawo do przeprowadzenia negocjacji ceny, jeżeli cena oferty, która została wybrana jako najkorzystniejsza przewyższa kwotę jaką Zamawiający zamierza przeznaczyć na realizację zamówienia.</w:t>
      </w:r>
    </w:p>
    <w:p w14:paraId="4D8B6841"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lastRenderedPageBreak/>
        <w:t>Negocjacje ceny zostaną przeprowadzone z Wykonawcą, którego oferta oceniona została jako najkorzystniejsza.</w:t>
      </w:r>
    </w:p>
    <w:p w14:paraId="782B64B2"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Zaproszenie do złożenia oferty w ramach negocjacji cen wymaga zachowania co najmniej formy dokumentowej. W zaproszeniu określa się wysokość środków finansowych zabezpieczonych przez Zamawiającego na realizację umowy.</w:t>
      </w:r>
    </w:p>
    <w:p w14:paraId="33C2EDC3"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 xml:space="preserve">Wykonawca zostanie zaproszony do przedstawienia nowej oferty z ceną niższą niż w ofercie pierwotnej. Czas na złożenie nowej oferty będzie wynosił </w:t>
      </w:r>
      <w:r w:rsidRPr="00FA1E2F">
        <w:rPr>
          <w:rFonts w:ascii="Arial" w:hAnsi="Arial" w:cs="Arial"/>
          <w:b/>
          <w:bCs/>
        </w:rPr>
        <w:t>nie krócej niż 3 dni robocze</w:t>
      </w:r>
      <w:r w:rsidRPr="00FA1E2F">
        <w:rPr>
          <w:rFonts w:ascii="Arial" w:hAnsi="Arial" w:cs="Arial"/>
        </w:rPr>
        <w:t>.</w:t>
      </w:r>
    </w:p>
    <w:p w14:paraId="5828174C" w14:textId="53B4DD80"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 xml:space="preserve">Oferta w ramach negocjacji będzie składana w formie pisemnej (w tym </w:t>
      </w:r>
      <w:r w:rsidR="00A6626A" w:rsidRPr="00FA1E2F">
        <w:rPr>
          <w:rFonts w:ascii="Arial" w:hAnsi="Arial" w:cs="Arial"/>
        </w:rPr>
        <w:br/>
      </w:r>
      <w:r w:rsidRPr="00FA1E2F">
        <w:rPr>
          <w:rFonts w:ascii="Arial" w:hAnsi="Arial" w:cs="Arial"/>
        </w:rPr>
        <w:t>w formie elektronicznej) w sposób wskazany w zaproszeniu.</w:t>
      </w:r>
    </w:p>
    <w:p w14:paraId="1512A710" w14:textId="5CA2583B"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Po złożeniu oferty w ramach negocjacji ceny Zamawiający powtórnie obliczy punkty zgodnie kryterium oceny ofert uwzględniając kwoty złożone przez Wykonawcę w ramach negocjacji.</w:t>
      </w:r>
    </w:p>
    <w:p w14:paraId="079FCC3C"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Przystąpienie do negocjacji ceny nie jest obowiązkowe.</w:t>
      </w:r>
    </w:p>
    <w:p w14:paraId="186ACED9" w14:textId="0419E58F"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 xml:space="preserve">W przypadku gdy Wykonawca zaproszony do złożenia oferty w ramach przeprowadzanych negocjacji, nie złoży oferty w terminie do 3 dni roboczych bądź złoży ofertę z podaniem ceny, która przewyższa kwotę jaką Zamawiający zamierza przeznaczyć na realizacje zamówienia, Zamawiający wedle swojego uznania zaprosi do negocjacji Wykonawcę, którego oferta oceniona została jako kolejna </w:t>
      </w:r>
      <w:r w:rsidR="00C84F40">
        <w:rPr>
          <w:rFonts w:ascii="Arial" w:hAnsi="Arial" w:cs="Arial"/>
        </w:rPr>
        <w:br/>
      </w:r>
      <w:r w:rsidRPr="00FA1E2F">
        <w:rPr>
          <w:rFonts w:ascii="Arial" w:hAnsi="Arial" w:cs="Arial"/>
        </w:rPr>
        <w:t>w rankingu bądź też odstąpi od dalszych negocjacji.</w:t>
      </w:r>
    </w:p>
    <w:p w14:paraId="548E2562" w14:textId="70885AAB"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 xml:space="preserve">Powyższy zapis stosuje się do każdego kolejnego Wykonawcy, wymienionego </w:t>
      </w:r>
      <w:r w:rsidR="00C84F40">
        <w:rPr>
          <w:rFonts w:ascii="Arial" w:hAnsi="Arial" w:cs="Arial"/>
        </w:rPr>
        <w:br/>
      </w:r>
      <w:r w:rsidRPr="00FA1E2F">
        <w:rPr>
          <w:rFonts w:ascii="Arial" w:hAnsi="Arial" w:cs="Arial"/>
        </w:rPr>
        <w:t>w rankingu ofert.</w:t>
      </w:r>
    </w:p>
    <w:p w14:paraId="6C3D1689"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Zamawiający zastrzega sobie prawo do unieważnienia/nierozstrzygnięcia postępowania, jeżeli cena oferty, która została wybrana jako najkorzystniejsza przewyższa kwotę jaką Zamawiający zamierza przeznaczyć na realizację zamówienia.</w:t>
      </w:r>
    </w:p>
    <w:p w14:paraId="7E968239" w14:textId="77777777" w:rsidR="00B61B84" w:rsidRPr="00FA1E2F" w:rsidRDefault="00B61B84" w:rsidP="00B61B84">
      <w:pPr>
        <w:pStyle w:val="Akapitzlist"/>
        <w:numPr>
          <w:ilvl w:val="0"/>
          <w:numId w:val="23"/>
        </w:numPr>
        <w:ind w:left="1134" w:hanging="425"/>
        <w:jc w:val="both"/>
        <w:rPr>
          <w:rFonts w:ascii="Arial" w:hAnsi="Arial" w:cs="Arial"/>
        </w:rPr>
      </w:pPr>
      <w:r w:rsidRPr="00FA1E2F">
        <w:rPr>
          <w:rFonts w:ascii="Arial" w:hAnsi="Arial" w:cs="Arial"/>
        </w:rPr>
        <w:t>Informację o wyniku postępowania Zamawiający upubliczni w Bazie Konkurencyjności.</w:t>
      </w:r>
    </w:p>
    <w:p w14:paraId="6F0EB9AB" w14:textId="3A0B3A0A" w:rsidR="00B61B84" w:rsidRPr="00FA1E2F" w:rsidRDefault="00B61B84" w:rsidP="002D6307">
      <w:pPr>
        <w:numPr>
          <w:ilvl w:val="0"/>
          <w:numId w:val="15"/>
        </w:numPr>
        <w:jc w:val="both"/>
        <w:rPr>
          <w:rFonts w:ascii="Arial" w:hAnsi="Arial" w:cs="Arial"/>
          <w:b/>
        </w:rPr>
      </w:pPr>
      <w:r w:rsidRPr="00FA1E2F">
        <w:rPr>
          <w:rFonts w:ascii="Arial" w:hAnsi="Arial" w:cs="Arial"/>
          <w:b/>
        </w:rPr>
        <w:t>Dodatkowe informacje dotyczące przebiegu postępowania i realizacji zamówienia.</w:t>
      </w:r>
    </w:p>
    <w:p w14:paraId="22F5C3CB" w14:textId="7324FA50"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 xml:space="preserve">Wybrany Wykonawca ma obowiązek skontaktować się z Zamawiającym </w:t>
      </w:r>
      <w:r w:rsidR="00A6626A" w:rsidRPr="00FA1E2F">
        <w:rPr>
          <w:rFonts w:ascii="Arial" w:hAnsi="Arial" w:cs="Arial"/>
        </w:rPr>
        <w:br/>
      </w:r>
      <w:r w:rsidRPr="00FA1E2F">
        <w:rPr>
          <w:rFonts w:ascii="Arial" w:hAnsi="Arial" w:cs="Arial"/>
        </w:rPr>
        <w:t xml:space="preserve">w terminie maksymalnie </w:t>
      </w:r>
      <w:r w:rsidRPr="00C84F40">
        <w:rPr>
          <w:rFonts w:ascii="Arial" w:hAnsi="Arial" w:cs="Arial"/>
          <w:b/>
          <w:bCs/>
        </w:rPr>
        <w:t>5 dni roboczych</w:t>
      </w:r>
      <w:r w:rsidRPr="00FA1E2F">
        <w:rPr>
          <w:rFonts w:ascii="Arial" w:hAnsi="Arial" w:cs="Arial"/>
        </w:rPr>
        <w:t xml:space="preserve"> od momentu powiadomienia go </w:t>
      </w:r>
      <w:r w:rsidR="00C84F40">
        <w:rPr>
          <w:rFonts w:ascii="Arial" w:hAnsi="Arial" w:cs="Arial"/>
        </w:rPr>
        <w:br/>
      </w:r>
      <w:r w:rsidRPr="00FA1E2F">
        <w:rPr>
          <w:rFonts w:ascii="Arial" w:hAnsi="Arial" w:cs="Arial"/>
        </w:rPr>
        <w:t>o wybraniu jego oferty, w celu uzgodnienia wszystkich kwestii koniecznych do wykonania zamówienia.</w:t>
      </w:r>
    </w:p>
    <w:p w14:paraId="49650129" w14:textId="77777777"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Zamawiający ma możliwość na każdym etapie postępowania do zmiany lub odwołania postępowania.</w:t>
      </w:r>
    </w:p>
    <w:p w14:paraId="42EA677F" w14:textId="6CA3CF56"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 xml:space="preserve">Zamawiający przewiduje nakładanie kar umownych na Wykonawcę na etapie realizacji zamówienia. Przesłanki naliczania i wysokość kar została wskazana </w:t>
      </w:r>
      <w:r w:rsidR="00C84F40">
        <w:rPr>
          <w:rFonts w:ascii="Arial" w:hAnsi="Arial" w:cs="Arial"/>
        </w:rPr>
        <w:br/>
      </w:r>
      <w:r w:rsidRPr="00FA1E2F">
        <w:rPr>
          <w:rFonts w:ascii="Arial" w:hAnsi="Arial" w:cs="Arial"/>
        </w:rPr>
        <w:t xml:space="preserve">w </w:t>
      </w:r>
      <w:r w:rsidRPr="00FA1E2F">
        <w:rPr>
          <w:rFonts w:ascii="Arial" w:hAnsi="Arial" w:cs="Arial"/>
          <w:b/>
          <w:bCs/>
        </w:rPr>
        <w:t>załączniku nr 2, stanowiącym wzór umowy.</w:t>
      </w:r>
    </w:p>
    <w:p w14:paraId="359158AA" w14:textId="77777777"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Kary umowne nie wykluczają dochodzenia od Wykonawcy odszkodowania na zasadach ogólnych, jeżeli kara umowna nie pokryje wyrządzonej szkody.</w:t>
      </w:r>
    </w:p>
    <w:p w14:paraId="24035052" w14:textId="77777777"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Zamawiający zastrzega możliwość niezrealizowania całości zamówienia. Powodem mogą być wprowadzone zmiany do wniosku o dofinansowanie projektu lub inne sytuacje uniemożliwiające realizację całości lub części projektu.</w:t>
      </w:r>
    </w:p>
    <w:p w14:paraId="2E2D161C" w14:textId="383F31F1"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 xml:space="preserve">W ramach składania wniosku o płatność oferty mogą zostać przekazane </w:t>
      </w:r>
      <w:r w:rsidR="00A6626A" w:rsidRPr="00FA1E2F">
        <w:rPr>
          <w:rFonts w:ascii="Arial" w:hAnsi="Arial" w:cs="Arial"/>
        </w:rPr>
        <w:br/>
      </w:r>
      <w:r w:rsidRPr="00FA1E2F">
        <w:rPr>
          <w:rFonts w:ascii="Arial" w:hAnsi="Arial" w:cs="Arial"/>
        </w:rPr>
        <w:t>w celu weryfikacji do właściwej instytucji publicznej.</w:t>
      </w:r>
    </w:p>
    <w:p w14:paraId="12B5EC1E" w14:textId="3F939AD3"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lastRenderedPageBreak/>
        <w:t>Wykonawca zapewni przestrzeganie polityki równych szans</w:t>
      </w:r>
      <w:r w:rsidR="00C84F40">
        <w:rPr>
          <w:rFonts w:ascii="Arial" w:hAnsi="Arial" w:cs="Arial"/>
        </w:rPr>
        <w:t xml:space="preserve"> poprzez </w:t>
      </w:r>
      <w:r w:rsidRPr="00FA1E2F">
        <w:rPr>
          <w:rFonts w:ascii="Arial" w:hAnsi="Arial" w:cs="Arial"/>
        </w:rPr>
        <w:t>uwzględnienie kwestii równości szans podczas realizacji zamówienia.</w:t>
      </w:r>
    </w:p>
    <w:p w14:paraId="682FFA5C" w14:textId="77777777"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 xml:space="preserve">Wykonawca przystępujący do udziału w postępowaniu zobowiązany jest przedłożyć oświadczenie, iż: </w:t>
      </w:r>
    </w:p>
    <w:p w14:paraId="2C15C4C2" w14:textId="15798F38" w:rsidR="00B61B84" w:rsidRPr="00C84F40" w:rsidRDefault="00B61B84" w:rsidP="00C84F40">
      <w:pPr>
        <w:pStyle w:val="Akapitzlist"/>
        <w:ind w:left="1068"/>
        <w:jc w:val="both"/>
        <w:rPr>
          <w:rFonts w:ascii="Arial" w:hAnsi="Arial" w:cs="Arial"/>
        </w:rPr>
      </w:pPr>
      <w:r w:rsidRPr="00FA1E2F">
        <w:rPr>
          <w:rFonts w:ascii="Arial" w:hAnsi="Arial" w:cs="Arial"/>
        </w:rPr>
        <w:t xml:space="preserve">- zapoznał się z treścią dołączonej do niniejszego zapytania ofertowego </w:t>
      </w:r>
      <w:r w:rsidRPr="00FA1E2F">
        <w:rPr>
          <w:rFonts w:ascii="Arial" w:hAnsi="Arial" w:cs="Arial"/>
          <w:b/>
          <w:bCs/>
        </w:rPr>
        <w:t>Klauzuli informacyjnej- załącznik nr 3</w:t>
      </w:r>
      <w:r w:rsidRPr="00C84F40">
        <w:rPr>
          <w:rFonts w:ascii="Arial" w:hAnsi="Arial" w:cs="Arial"/>
        </w:rPr>
        <w:t xml:space="preserve">. </w:t>
      </w:r>
    </w:p>
    <w:p w14:paraId="5A2A03EB" w14:textId="5767A85A" w:rsidR="00B61B84" w:rsidRPr="00FA1E2F" w:rsidRDefault="00B61B84" w:rsidP="00B61B84">
      <w:pPr>
        <w:pStyle w:val="Akapitzlist"/>
        <w:ind w:left="1068"/>
        <w:jc w:val="both"/>
        <w:rPr>
          <w:rFonts w:ascii="Arial" w:hAnsi="Arial" w:cs="Arial"/>
        </w:rPr>
      </w:pPr>
      <w:r w:rsidRPr="00FA1E2F">
        <w:rPr>
          <w:rFonts w:ascii="Arial" w:hAnsi="Arial" w:cs="Arial"/>
        </w:rPr>
        <w:t xml:space="preserve">-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(RODO) wobec osób fizycznych, od których dane osobowe bezpośrednio lub pośrednio pozyskał w celu ubiegania się </w:t>
      </w:r>
      <w:r w:rsidR="00C84F40">
        <w:rPr>
          <w:rFonts w:ascii="Arial" w:hAnsi="Arial" w:cs="Arial"/>
        </w:rPr>
        <w:br/>
      </w:r>
      <w:r w:rsidRPr="00FA1E2F">
        <w:rPr>
          <w:rFonts w:ascii="Arial" w:hAnsi="Arial" w:cs="Arial"/>
        </w:rPr>
        <w:t xml:space="preserve">o udzielenie zamówienia w niniejszym postępowaniu – oświadczenie składane </w:t>
      </w:r>
      <w:r w:rsidR="00C84F40">
        <w:rPr>
          <w:rFonts w:ascii="Arial" w:hAnsi="Arial" w:cs="Arial"/>
        </w:rPr>
        <w:br/>
      </w:r>
      <w:r w:rsidRPr="00FA1E2F">
        <w:rPr>
          <w:rFonts w:ascii="Arial" w:hAnsi="Arial" w:cs="Arial"/>
        </w:rPr>
        <w:t>w ramach załącznika nr 1 – jeśli dotyczy.</w:t>
      </w:r>
    </w:p>
    <w:p w14:paraId="18E5261D" w14:textId="6A86AB5F"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 xml:space="preserve">Wszelkie informacje dotyczące zamówienia, zawarte w zapytaniu ofertowym, które nie zostały podane do wiadomości publicznej, a także wszelkie informacje prawne, organizacyjne, handlowe, technologiczne i techniczne, dotyczące Zamawiającego lub zamówienia, niepodane do wiadomości publicznej, które uczestnik postępowania uzyska w związku z uczestnictwem w postępowaniu o udzielenie zamówienia, stanowią tajemnicę przedsiębiorstwa Zamawiającego i nie mogą być ujawniane przez uczestników postępowania, ani przekazywane osobom trzecim bez zgody Zamawiającego. Wyżej opisane informacje poufne mogą być wykorzystane wyłącznie w celu przygotowania oferty i udziału w postępowaniu </w:t>
      </w:r>
      <w:r w:rsidR="00C84F40">
        <w:rPr>
          <w:rFonts w:ascii="Arial" w:hAnsi="Arial" w:cs="Arial"/>
        </w:rPr>
        <w:br/>
      </w:r>
      <w:r w:rsidRPr="00FA1E2F">
        <w:rPr>
          <w:rFonts w:ascii="Arial" w:hAnsi="Arial" w:cs="Arial"/>
        </w:rPr>
        <w:t>o udzielenie zamówienia.</w:t>
      </w:r>
    </w:p>
    <w:p w14:paraId="29F3F4E9" w14:textId="77777777"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Wykonawca jest związany ofertą do dnia zakończenia postępowania, jednak nie dłużej niż 30 dni licząc od dnia kiedy upłynął termin do składania ofert.</w:t>
      </w:r>
    </w:p>
    <w:p w14:paraId="0F076856" w14:textId="77777777"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Niniejsze zapytanie ofertowe nie stanowi zobowiązania do zawarcia umowy.</w:t>
      </w:r>
    </w:p>
    <w:p w14:paraId="2A3A6EFB" w14:textId="4B694409"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W uzasadnionych przypadkach wybrany Wykonawca zobowiązany będzie do umożliwienia Zamawiającemu oraz innym upoważnionym instytucjom wglądu do dokumentów związanych z realizacją przedmiotu zamówienia w ramach projektu, w tym dokumentów finansowych.</w:t>
      </w:r>
    </w:p>
    <w:p w14:paraId="1EC04E74" w14:textId="77777777" w:rsidR="00B61B84" w:rsidRPr="00FA1E2F" w:rsidRDefault="00B61B84" w:rsidP="00B61B84">
      <w:pPr>
        <w:pStyle w:val="Akapitzlist"/>
        <w:numPr>
          <w:ilvl w:val="0"/>
          <w:numId w:val="25"/>
        </w:numPr>
        <w:jc w:val="both"/>
        <w:rPr>
          <w:rFonts w:ascii="Arial" w:hAnsi="Arial" w:cs="Arial"/>
        </w:rPr>
      </w:pPr>
      <w:r w:rsidRPr="00FA1E2F">
        <w:rPr>
          <w:rFonts w:ascii="Arial" w:hAnsi="Arial" w:cs="Arial"/>
        </w:rPr>
        <w:t>Rozliczenie z Wykonawcą nastąpi po realizacji dostawy przedmiotu zamówienia do siedziby Zamawiającego potwierdzonego protokołem odbioru i przekazaniu prawidłowej faktury.</w:t>
      </w:r>
    </w:p>
    <w:p w14:paraId="528E859E" w14:textId="77777777" w:rsidR="00B61B84" w:rsidRPr="00FA1E2F" w:rsidRDefault="00B61B84" w:rsidP="002D6307">
      <w:pPr>
        <w:numPr>
          <w:ilvl w:val="0"/>
          <w:numId w:val="15"/>
        </w:numPr>
        <w:jc w:val="both"/>
        <w:rPr>
          <w:rFonts w:ascii="Arial" w:hAnsi="Arial" w:cs="Arial"/>
          <w:b/>
          <w:bCs/>
        </w:rPr>
      </w:pPr>
      <w:r w:rsidRPr="00FA1E2F">
        <w:rPr>
          <w:rFonts w:ascii="Arial" w:hAnsi="Arial" w:cs="Arial"/>
          <w:b/>
          <w:bCs/>
        </w:rPr>
        <w:t>Zmiany treści/warunków/postanowień umowy:</w:t>
      </w:r>
    </w:p>
    <w:p w14:paraId="40A8D132" w14:textId="6114F77F" w:rsidR="00B61B84" w:rsidRPr="00FA1E2F" w:rsidRDefault="00B61B84" w:rsidP="00B61B84">
      <w:pPr>
        <w:pStyle w:val="Akapitzlist"/>
        <w:numPr>
          <w:ilvl w:val="0"/>
          <w:numId w:val="26"/>
        </w:numPr>
        <w:jc w:val="both"/>
        <w:rPr>
          <w:rFonts w:ascii="Arial" w:hAnsi="Arial" w:cs="Arial"/>
        </w:rPr>
      </w:pPr>
      <w:r w:rsidRPr="00FA1E2F">
        <w:rPr>
          <w:rFonts w:ascii="Arial" w:hAnsi="Arial" w:cs="Arial"/>
        </w:rPr>
        <w:t xml:space="preserve">Zamawiający zastrzega sobie możliwość udzielenia Wykonawcy wyłonionemu </w:t>
      </w:r>
      <w:r w:rsidR="00C84F40">
        <w:rPr>
          <w:rFonts w:ascii="Arial" w:hAnsi="Arial" w:cs="Arial"/>
        </w:rPr>
        <w:br/>
      </w:r>
      <w:r w:rsidRPr="00FA1E2F">
        <w:rPr>
          <w:rFonts w:ascii="Arial" w:hAnsi="Arial" w:cs="Arial"/>
        </w:rPr>
        <w:t xml:space="preserve">w niniejszym postępowaniu zamówień dodatkowych w wysokości nieprzekraczającej 50 % wartości zamówienia określonej w umowie zawartej </w:t>
      </w:r>
      <w:r w:rsidR="00C84F40">
        <w:rPr>
          <w:rFonts w:ascii="Arial" w:hAnsi="Arial" w:cs="Arial"/>
        </w:rPr>
        <w:br/>
      </w:r>
      <w:r w:rsidRPr="00FA1E2F">
        <w:rPr>
          <w:rFonts w:ascii="Arial" w:hAnsi="Arial" w:cs="Arial"/>
        </w:rPr>
        <w:t>z Wykonawcą. Złożenie zamówienia dodatkowego wymaga zachowania formy pisemnej pod rygorem nieważności.</w:t>
      </w:r>
    </w:p>
    <w:p w14:paraId="276E39FE" w14:textId="77777777" w:rsidR="00B61B84" w:rsidRPr="00FA1E2F" w:rsidRDefault="00B61B84" w:rsidP="00B61B84">
      <w:pPr>
        <w:pStyle w:val="Akapitzlist"/>
        <w:numPr>
          <w:ilvl w:val="0"/>
          <w:numId w:val="26"/>
        </w:numPr>
        <w:jc w:val="both"/>
        <w:rPr>
          <w:rFonts w:ascii="Arial" w:hAnsi="Arial" w:cs="Arial"/>
        </w:rPr>
      </w:pPr>
      <w:r w:rsidRPr="00FA1E2F">
        <w:rPr>
          <w:rFonts w:ascii="Arial" w:hAnsi="Arial" w:cs="Arial"/>
        </w:rPr>
        <w:t>Zamawiający przewiduje możliwość dokonania istotnych zmian postanowień umowy w zakresie:</w:t>
      </w:r>
    </w:p>
    <w:p w14:paraId="4AB37C0C" w14:textId="77777777" w:rsidR="00B61B84" w:rsidRPr="00FA1E2F" w:rsidRDefault="00B61B84" w:rsidP="00B61B84">
      <w:pPr>
        <w:pStyle w:val="Akapitzlist"/>
        <w:ind w:left="1080"/>
        <w:jc w:val="both"/>
        <w:rPr>
          <w:rFonts w:ascii="Arial" w:hAnsi="Arial" w:cs="Arial"/>
        </w:rPr>
      </w:pPr>
      <w:r w:rsidRPr="00FA1E2F">
        <w:rPr>
          <w:rFonts w:ascii="Arial" w:hAnsi="Arial" w:cs="Arial"/>
        </w:rPr>
        <w:t>- terminu realizacji umowy (w przypadku, gdy nie jest możliwe zrealizowanie przedmiotu zamówienia w określonym w umowie terminie z przyczyn nie wynikających bezpośrednio z winy Wykonawcy)</w:t>
      </w:r>
    </w:p>
    <w:p w14:paraId="62AAA9BB" w14:textId="77777777" w:rsidR="00B61B84" w:rsidRPr="00FA1E2F" w:rsidRDefault="00B61B84" w:rsidP="00B61B84">
      <w:pPr>
        <w:pStyle w:val="Akapitzlist"/>
        <w:ind w:left="1080"/>
        <w:jc w:val="both"/>
        <w:rPr>
          <w:rFonts w:ascii="Arial" w:hAnsi="Arial" w:cs="Arial"/>
        </w:rPr>
      </w:pPr>
      <w:r w:rsidRPr="00FA1E2F">
        <w:rPr>
          <w:rFonts w:ascii="Arial" w:hAnsi="Arial" w:cs="Arial"/>
        </w:rPr>
        <w:t>- warunków płatności.</w:t>
      </w:r>
    </w:p>
    <w:p w14:paraId="483E4ED0" w14:textId="77777777" w:rsidR="00B61B84" w:rsidRPr="00FA1E2F" w:rsidRDefault="00B61B84" w:rsidP="00B61B84">
      <w:pPr>
        <w:pStyle w:val="Akapitzlist"/>
        <w:numPr>
          <w:ilvl w:val="0"/>
          <w:numId w:val="26"/>
        </w:numPr>
        <w:jc w:val="both"/>
        <w:rPr>
          <w:rFonts w:ascii="Arial" w:hAnsi="Arial" w:cs="Arial"/>
        </w:rPr>
      </w:pPr>
      <w:r w:rsidRPr="00FA1E2F">
        <w:rPr>
          <w:rFonts w:ascii="Arial" w:hAnsi="Arial" w:cs="Arial"/>
        </w:rPr>
        <w:lastRenderedPageBreak/>
        <w:t>Zamawiający przewiduje możliwość zmiany umowy w stosunku do treści oferty, na podstawie której dokonano wyboru Wykonawcy w przypadku:</w:t>
      </w:r>
    </w:p>
    <w:p w14:paraId="19626046" w14:textId="27F2D0A7" w:rsidR="00B61B84" w:rsidRPr="00FA1E2F" w:rsidRDefault="00B61B84" w:rsidP="00B61B84">
      <w:pPr>
        <w:pStyle w:val="Akapitzlist"/>
        <w:ind w:left="1080"/>
        <w:jc w:val="both"/>
        <w:rPr>
          <w:rFonts w:ascii="Arial" w:hAnsi="Arial" w:cs="Arial"/>
        </w:rPr>
      </w:pPr>
      <w:r w:rsidRPr="00FA1E2F">
        <w:rPr>
          <w:rFonts w:ascii="Arial" w:hAnsi="Arial" w:cs="Arial"/>
        </w:rPr>
        <w:t xml:space="preserve">- wystąpienia zmian w powszechnie obowiązujących przepisów prawa, </w:t>
      </w:r>
      <w:r w:rsidR="00A6626A" w:rsidRPr="00FA1E2F">
        <w:rPr>
          <w:rFonts w:ascii="Arial" w:hAnsi="Arial" w:cs="Arial"/>
        </w:rPr>
        <w:br/>
      </w:r>
      <w:r w:rsidRPr="00FA1E2F">
        <w:rPr>
          <w:rFonts w:ascii="Arial" w:hAnsi="Arial" w:cs="Arial"/>
        </w:rPr>
        <w:t>w zakresie mającym wpływ na realizację umowy</w:t>
      </w:r>
    </w:p>
    <w:p w14:paraId="6E1427AE" w14:textId="77777777" w:rsidR="00B61B84" w:rsidRPr="00FA1E2F" w:rsidRDefault="00B61B84" w:rsidP="00B61B84">
      <w:pPr>
        <w:pStyle w:val="Akapitzlist"/>
        <w:ind w:left="1080"/>
        <w:jc w:val="both"/>
        <w:rPr>
          <w:rFonts w:ascii="Arial" w:hAnsi="Arial" w:cs="Arial"/>
        </w:rPr>
      </w:pPr>
      <w:r w:rsidRPr="00FA1E2F">
        <w:rPr>
          <w:rFonts w:ascii="Arial" w:hAnsi="Arial" w:cs="Arial"/>
        </w:rPr>
        <w:t>- omyłek pisarskich</w:t>
      </w:r>
    </w:p>
    <w:p w14:paraId="16433EA4" w14:textId="77777777" w:rsidR="00B61B84" w:rsidRPr="00FA1E2F" w:rsidRDefault="00B61B84" w:rsidP="00B61B84">
      <w:pPr>
        <w:pStyle w:val="Akapitzlist"/>
        <w:ind w:left="1080"/>
        <w:jc w:val="both"/>
        <w:rPr>
          <w:rFonts w:ascii="Arial" w:hAnsi="Arial" w:cs="Arial"/>
        </w:rPr>
      </w:pPr>
      <w:r w:rsidRPr="00FA1E2F">
        <w:rPr>
          <w:rFonts w:ascii="Arial" w:hAnsi="Arial" w:cs="Arial"/>
        </w:rPr>
        <w:t>- wystąpienia sytuacji losowych</w:t>
      </w:r>
    </w:p>
    <w:p w14:paraId="2CC6D9F1" w14:textId="293B5F46" w:rsidR="00B61B84" w:rsidRPr="00FA1E2F" w:rsidRDefault="00B61B84" w:rsidP="00B61B84">
      <w:pPr>
        <w:pStyle w:val="Akapitzlist"/>
        <w:ind w:left="1080"/>
        <w:jc w:val="both"/>
        <w:rPr>
          <w:rFonts w:ascii="Arial" w:hAnsi="Arial" w:cs="Arial"/>
        </w:rPr>
      </w:pPr>
      <w:r w:rsidRPr="00FA1E2F">
        <w:rPr>
          <w:rFonts w:ascii="Arial" w:hAnsi="Arial" w:cs="Arial"/>
        </w:rPr>
        <w:t>- wystąpienia siły wyższej uniemożliwiającej wykonanie przedmiotu umowy zgodnie z jej postanowieniami</w:t>
      </w:r>
    </w:p>
    <w:p w14:paraId="63A3CD83" w14:textId="65C2DAA4" w:rsidR="00B61B84" w:rsidRPr="00FA1E2F" w:rsidRDefault="00B61B84" w:rsidP="00B61B84">
      <w:pPr>
        <w:pStyle w:val="Akapitzlist"/>
        <w:ind w:left="1080"/>
        <w:jc w:val="both"/>
        <w:rPr>
          <w:rFonts w:ascii="Arial" w:hAnsi="Arial" w:cs="Arial"/>
        </w:rPr>
      </w:pPr>
      <w:r w:rsidRPr="00FA1E2F">
        <w:rPr>
          <w:rFonts w:ascii="Arial" w:hAnsi="Arial" w:cs="Arial"/>
        </w:rPr>
        <w:t xml:space="preserve">- wystąpienia sytuacji nadzwyczajnych, w szczególności wynikających </w:t>
      </w:r>
      <w:r w:rsidR="00A6626A" w:rsidRPr="00FA1E2F">
        <w:rPr>
          <w:rFonts w:ascii="Arial" w:hAnsi="Arial" w:cs="Arial"/>
        </w:rPr>
        <w:br/>
      </w:r>
      <w:r w:rsidRPr="00FA1E2F">
        <w:rPr>
          <w:rFonts w:ascii="Arial" w:hAnsi="Arial" w:cs="Arial"/>
        </w:rPr>
        <w:t>z aktualnego zagrożenia epidemiologicznego</w:t>
      </w:r>
    </w:p>
    <w:p w14:paraId="1E100810" w14:textId="77777777" w:rsidR="00B61B84" w:rsidRPr="00FA1E2F" w:rsidRDefault="00B61B84" w:rsidP="00B61B84">
      <w:pPr>
        <w:pStyle w:val="Akapitzlist"/>
        <w:ind w:left="1080"/>
        <w:jc w:val="both"/>
        <w:rPr>
          <w:rFonts w:ascii="Arial" w:hAnsi="Arial" w:cs="Arial"/>
        </w:rPr>
      </w:pPr>
      <w:r w:rsidRPr="00FA1E2F">
        <w:rPr>
          <w:rFonts w:ascii="Arial" w:hAnsi="Arial" w:cs="Arial"/>
        </w:rPr>
        <w:t>- wystąpienia zdarzeń losowych, mających wpływ na wykonanie umowy.</w:t>
      </w:r>
    </w:p>
    <w:p w14:paraId="68120FBF" w14:textId="7F4ABA17" w:rsidR="00B61B84" w:rsidRPr="00FA1E2F" w:rsidRDefault="00B61B84" w:rsidP="00B61B84">
      <w:pPr>
        <w:pStyle w:val="Akapitzlist"/>
        <w:numPr>
          <w:ilvl w:val="0"/>
          <w:numId w:val="26"/>
        </w:numPr>
        <w:jc w:val="both"/>
        <w:rPr>
          <w:rFonts w:ascii="Arial" w:hAnsi="Arial" w:cs="Arial"/>
        </w:rPr>
      </w:pPr>
      <w:r w:rsidRPr="00FA1E2F">
        <w:rPr>
          <w:rFonts w:ascii="Arial" w:hAnsi="Arial" w:cs="Arial"/>
        </w:rPr>
        <w:t>Zmiana Wykonawcy jest dopuszczalna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17F30C99" w14:textId="77777777" w:rsidR="00B61B84" w:rsidRPr="00FA1E2F" w:rsidRDefault="00B61B84" w:rsidP="00B61B84">
      <w:pPr>
        <w:pStyle w:val="Akapitzlist"/>
        <w:numPr>
          <w:ilvl w:val="0"/>
          <w:numId w:val="26"/>
        </w:numPr>
        <w:jc w:val="both"/>
        <w:rPr>
          <w:rFonts w:ascii="Arial" w:hAnsi="Arial" w:cs="Arial"/>
        </w:rPr>
      </w:pPr>
      <w:r w:rsidRPr="00FA1E2F">
        <w:rPr>
          <w:rFonts w:ascii="Arial" w:hAnsi="Arial" w:cs="Arial"/>
        </w:rPr>
        <w:t>Zmiany zostaną wprowadzone w drodze aneksu do umowy.</w:t>
      </w:r>
    </w:p>
    <w:p w14:paraId="623706DF" w14:textId="77777777" w:rsidR="00B61B84" w:rsidRPr="00FA1E2F" w:rsidRDefault="00B61B84" w:rsidP="002D6307">
      <w:pPr>
        <w:numPr>
          <w:ilvl w:val="0"/>
          <w:numId w:val="15"/>
        </w:numPr>
        <w:jc w:val="both"/>
        <w:rPr>
          <w:rFonts w:ascii="Arial" w:hAnsi="Arial" w:cs="Arial"/>
          <w:b/>
          <w:bCs/>
        </w:rPr>
      </w:pPr>
      <w:r w:rsidRPr="00FA1E2F">
        <w:rPr>
          <w:rFonts w:ascii="Arial" w:hAnsi="Arial" w:cs="Arial"/>
          <w:b/>
          <w:bCs/>
        </w:rPr>
        <w:t>Wykaz dokumentów / oświadczeń wymaganych od Wykonawcy:</w:t>
      </w:r>
    </w:p>
    <w:p w14:paraId="740F892D" w14:textId="30177C4F" w:rsidR="00B61B84" w:rsidRPr="00FA1E2F" w:rsidRDefault="00B61B84" w:rsidP="00B61B84">
      <w:pPr>
        <w:ind w:left="720"/>
        <w:jc w:val="both"/>
        <w:rPr>
          <w:rFonts w:ascii="Arial" w:hAnsi="Arial" w:cs="Arial"/>
        </w:rPr>
      </w:pPr>
      <w:r w:rsidRPr="00FA1E2F">
        <w:rPr>
          <w:rFonts w:ascii="Arial" w:hAnsi="Arial" w:cs="Arial"/>
        </w:rPr>
        <w:t xml:space="preserve">W celu spełnienia przez Wykonawcę warunków formalnych udziału w postępowaniu </w:t>
      </w:r>
      <w:r w:rsidR="00C84F40">
        <w:rPr>
          <w:rFonts w:ascii="Arial" w:hAnsi="Arial" w:cs="Arial"/>
        </w:rPr>
        <w:br/>
      </w:r>
      <w:r w:rsidRPr="00FA1E2F">
        <w:rPr>
          <w:rFonts w:ascii="Arial" w:hAnsi="Arial" w:cs="Arial"/>
        </w:rPr>
        <w:t>o udzielenie zamówienia, obligatoryjnym jest złożenie wypełnionych i podpisanych dokumentów:</w:t>
      </w:r>
    </w:p>
    <w:p w14:paraId="130E8055" w14:textId="57E4462A" w:rsidR="00B61B84" w:rsidRPr="00FA1E2F" w:rsidRDefault="00B61B84" w:rsidP="00B61B84">
      <w:pPr>
        <w:ind w:left="720"/>
        <w:jc w:val="both"/>
        <w:rPr>
          <w:rFonts w:ascii="Arial" w:hAnsi="Arial" w:cs="Arial"/>
        </w:rPr>
      </w:pPr>
      <w:r w:rsidRPr="00FA1E2F">
        <w:rPr>
          <w:rFonts w:ascii="Arial" w:hAnsi="Arial" w:cs="Arial"/>
        </w:rPr>
        <w:t xml:space="preserve">- Załącznik nr 1 do zapytania ofertowego nr </w:t>
      </w:r>
      <w:r w:rsidRPr="001F7D2E">
        <w:rPr>
          <w:rFonts w:ascii="Arial" w:hAnsi="Arial" w:cs="Arial"/>
        </w:rPr>
        <w:t>DOS/</w:t>
      </w:r>
      <w:r w:rsidR="00A517D7" w:rsidRPr="001F7D2E">
        <w:rPr>
          <w:rFonts w:ascii="Arial" w:hAnsi="Arial" w:cs="Arial"/>
        </w:rPr>
        <w:t>2</w:t>
      </w:r>
      <w:r w:rsidRPr="001F7D2E">
        <w:rPr>
          <w:rFonts w:ascii="Arial" w:hAnsi="Arial" w:cs="Arial"/>
        </w:rPr>
        <w:t>/202</w:t>
      </w:r>
      <w:r w:rsidR="00C37DFA" w:rsidRPr="001F7D2E">
        <w:rPr>
          <w:rFonts w:ascii="Arial" w:hAnsi="Arial" w:cs="Arial"/>
        </w:rPr>
        <w:t>6</w:t>
      </w:r>
      <w:r w:rsidRPr="001F7D2E">
        <w:rPr>
          <w:rFonts w:ascii="Arial" w:hAnsi="Arial" w:cs="Arial"/>
        </w:rPr>
        <w:t xml:space="preserve"> </w:t>
      </w:r>
      <w:r w:rsidRPr="00FA1E2F">
        <w:rPr>
          <w:rFonts w:ascii="Arial" w:hAnsi="Arial" w:cs="Arial"/>
        </w:rPr>
        <w:t>– formularz ofertowy</w:t>
      </w:r>
      <w:r w:rsidR="001F7D2E">
        <w:rPr>
          <w:rFonts w:ascii="Arial" w:hAnsi="Arial" w:cs="Arial"/>
        </w:rPr>
        <w:t xml:space="preserve"> wraz </w:t>
      </w:r>
      <w:r w:rsidR="003B247B">
        <w:rPr>
          <w:rFonts w:ascii="Arial" w:hAnsi="Arial" w:cs="Arial"/>
        </w:rPr>
        <w:br/>
      </w:r>
      <w:r w:rsidR="001F7D2E">
        <w:rPr>
          <w:rFonts w:ascii="Arial" w:hAnsi="Arial" w:cs="Arial"/>
        </w:rPr>
        <w:t xml:space="preserve">z wymaganymi </w:t>
      </w:r>
      <w:r w:rsidR="003B247B">
        <w:rPr>
          <w:rFonts w:ascii="Arial" w:hAnsi="Arial" w:cs="Arial"/>
        </w:rPr>
        <w:t>dokumentami potwierdzającymi spełnienie kryteriów</w:t>
      </w:r>
    </w:p>
    <w:p w14:paraId="29AEB712" w14:textId="1CB6BBCD" w:rsidR="00C37DFA" w:rsidRDefault="00C37DFA" w:rsidP="00B61B84">
      <w:pPr>
        <w:ind w:left="720"/>
        <w:jc w:val="both"/>
        <w:rPr>
          <w:rFonts w:ascii="Arial" w:hAnsi="Arial" w:cs="Arial"/>
        </w:rPr>
      </w:pPr>
      <w:r>
        <w:rPr>
          <w:rFonts w:ascii="Arial" w:hAnsi="Arial" w:cs="Arial"/>
        </w:rPr>
        <w:t>- Z</w:t>
      </w:r>
      <w:r w:rsidRPr="00C37DFA">
        <w:rPr>
          <w:rFonts w:ascii="Arial" w:hAnsi="Arial" w:cs="Arial"/>
        </w:rPr>
        <w:t>ał</w:t>
      </w:r>
      <w:r>
        <w:rPr>
          <w:rFonts w:ascii="Arial" w:hAnsi="Arial" w:cs="Arial"/>
        </w:rPr>
        <w:t>ącznik</w:t>
      </w:r>
      <w:r w:rsidRPr="00C37DFA">
        <w:rPr>
          <w:rFonts w:ascii="Arial" w:hAnsi="Arial" w:cs="Arial"/>
        </w:rPr>
        <w:t xml:space="preserve"> nr 3 – obowiązek informacyjny o warunkach przetwarzania danych osobowych</w:t>
      </w:r>
    </w:p>
    <w:p w14:paraId="2E5DEF75" w14:textId="74E5A9C4" w:rsidR="00B61B84" w:rsidRPr="00FA1E2F" w:rsidRDefault="00B61B84" w:rsidP="00B61B84">
      <w:pPr>
        <w:ind w:left="720"/>
        <w:jc w:val="both"/>
        <w:rPr>
          <w:rFonts w:ascii="Arial" w:hAnsi="Arial" w:cs="Arial"/>
        </w:rPr>
      </w:pPr>
      <w:r w:rsidRPr="00FA1E2F">
        <w:rPr>
          <w:rFonts w:ascii="Arial" w:hAnsi="Arial" w:cs="Arial"/>
        </w:rPr>
        <w:t xml:space="preserve">- Aktualny odpis z właściwego rejestru lub z centralnej ewidencji i informacji </w:t>
      </w:r>
      <w:r w:rsidR="00C84F40">
        <w:rPr>
          <w:rFonts w:ascii="Arial" w:hAnsi="Arial" w:cs="Arial"/>
        </w:rPr>
        <w:br/>
      </w:r>
      <w:r w:rsidRPr="00FA1E2F">
        <w:rPr>
          <w:rFonts w:ascii="Arial" w:hAnsi="Arial" w:cs="Arial"/>
        </w:rPr>
        <w:t>o działalności gospodarczej – dotyczy przedsiębiorców</w:t>
      </w:r>
    </w:p>
    <w:p w14:paraId="593742F1" w14:textId="70BD4D63" w:rsidR="00B61B84" w:rsidRPr="00FA1E2F" w:rsidRDefault="00B61B84" w:rsidP="002D6307">
      <w:pPr>
        <w:numPr>
          <w:ilvl w:val="0"/>
          <w:numId w:val="15"/>
        </w:numPr>
        <w:jc w:val="both"/>
        <w:rPr>
          <w:rFonts w:ascii="Arial" w:hAnsi="Arial" w:cs="Arial"/>
          <w:b/>
        </w:rPr>
      </w:pPr>
      <w:r w:rsidRPr="00FA1E2F">
        <w:rPr>
          <w:rFonts w:ascii="Arial" w:hAnsi="Arial" w:cs="Arial"/>
          <w:b/>
        </w:rPr>
        <w:t xml:space="preserve">Załączniki do Zapytania ofertowego nr </w:t>
      </w:r>
      <w:r w:rsidRPr="001F7D2E">
        <w:rPr>
          <w:rFonts w:ascii="Arial" w:hAnsi="Arial" w:cs="Arial"/>
          <w:b/>
        </w:rPr>
        <w:t>DOS/</w:t>
      </w:r>
      <w:r w:rsidR="00A517D7" w:rsidRPr="001F7D2E">
        <w:rPr>
          <w:rFonts w:ascii="Arial" w:hAnsi="Arial" w:cs="Arial"/>
          <w:b/>
        </w:rPr>
        <w:t>2</w:t>
      </w:r>
      <w:r w:rsidRPr="001F7D2E">
        <w:rPr>
          <w:rFonts w:ascii="Arial" w:hAnsi="Arial" w:cs="Arial"/>
          <w:b/>
        </w:rPr>
        <w:t>/202</w:t>
      </w:r>
      <w:r w:rsidR="00901DCF" w:rsidRPr="001F7D2E">
        <w:rPr>
          <w:rFonts w:ascii="Arial" w:hAnsi="Arial" w:cs="Arial"/>
          <w:b/>
        </w:rPr>
        <w:t>6</w:t>
      </w:r>
      <w:r w:rsidRPr="00FA1E2F">
        <w:rPr>
          <w:rFonts w:ascii="Arial" w:hAnsi="Arial" w:cs="Arial"/>
          <w:b/>
        </w:rPr>
        <w:t xml:space="preserve">: </w:t>
      </w:r>
    </w:p>
    <w:p w14:paraId="38100D90" w14:textId="77777777" w:rsidR="00B61B84" w:rsidRPr="00FA1E2F" w:rsidRDefault="00B61B84" w:rsidP="00B61B84">
      <w:pPr>
        <w:ind w:left="720"/>
        <w:jc w:val="both"/>
        <w:rPr>
          <w:rFonts w:ascii="Arial" w:hAnsi="Arial" w:cs="Arial"/>
        </w:rPr>
      </w:pPr>
      <w:r w:rsidRPr="00FA1E2F">
        <w:rPr>
          <w:rFonts w:ascii="Arial" w:hAnsi="Arial" w:cs="Arial"/>
          <w:b/>
        </w:rPr>
        <w:t xml:space="preserve">- </w:t>
      </w:r>
      <w:r w:rsidRPr="00FA1E2F">
        <w:rPr>
          <w:rFonts w:ascii="Arial" w:hAnsi="Arial" w:cs="Arial"/>
        </w:rPr>
        <w:t>zał. nr 1 - formularz ofertowy</w:t>
      </w:r>
    </w:p>
    <w:p w14:paraId="5AE52A5F" w14:textId="77777777" w:rsidR="00B61B84" w:rsidRPr="00FA1E2F" w:rsidRDefault="00B61B84" w:rsidP="00B61B84">
      <w:pPr>
        <w:ind w:left="720"/>
        <w:jc w:val="both"/>
        <w:rPr>
          <w:rFonts w:ascii="Arial" w:hAnsi="Arial" w:cs="Arial"/>
        </w:rPr>
      </w:pPr>
      <w:r w:rsidRPr="00FA1E2F">
        <w:rPr>
          <w:rFonts w:ascii="Arial" w:hAnsi="Arial" w:cs="Arial"/>
          <w:b/>
        </w:rPr>
        <w:t>-</w:t>
      </w:r>
      <w:r w:rsidRPr="00FA1E2F">
        <w:rPr>
          <w:rFonts w:ascii="Arial" w:hAnsi="Arial" w:cs="Arial"/>
        </w:rPr>
        <w:t xml:space="preserve"> zał. nr 2 – wzór umowy</w:t>
      </w:r>
    </w:p>
    <w:p w14:paraId="2088FEF1" w14:textId="517EA8F4" w:rsidR="00EC0012" w:rsidRPr="00FA1E2F" w:rsidRDefault="00B61B84" w:rsidP="00B61B84">
      <w:pPr>
        <w:ind w:left="720"/>
        <w:jc w:val="both"/>
        <w:rPr>
          <w:rFonts w:ascii="Arial" w:hAnsi="Arial" w:cs="Arial"/>
        </w:rPr>
      </w:pPr>
      <w:r w:rsidRPr="00FA1E2F">
        <w:rPr>
          <w:rFonts w:ascii="Arial" w:hAnsi="Arial" w:cs="Arial"/>
          <w:b/>
        </w:rPr>
        <w:t>-</w:t>
      </w:r>
      <w:r w:rsidRPr="00FA1E2F">
        <w:rPr>
          <w:rFonts w:ascii="Arial" w:hAnsi="Arial" w:cs="Arial"/>
        </w:rPr>
        <w:t xml:space="preserve"> zał. nr 3 – obowiązek informacyjny o warunkach przetwarzania danych osobowych</w:t>
      </w:r>
    </w:p>
    <w:sectPr w:rsidR="00EC0012" w:rsidRPr="00FA1E2F" w:rsidSect="004C7A98">
      <w:headerReference w:type="default" r:id="rId11"/>
      <w:footerReference w:type="default" r:id="rId12"/>
      <w:pgSz w:w="11906" w:h="16838"/>
      <w:pgMar w:top="1418" w:right="1418" w:bottom="1418" w:left="1418"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43705" w14:textId="77777777" w:rsidR="00136F70" w:rsidRDefault="00136F70" w:rsidP="00C54CB3">
      <w:pPr>
        <w:spacing w:after="0" w:line="240" w:lineRule="auto"/>
      </w:pPr>
      <w:r>
        <w:separator/>
      </w:r>
    </w:p>
  </w:endnote>
  <w:endnote w:type="continuationSeparator" w:id="0">
    <w:p w14:paraId="04488036" w14:textId="77777777" w:rsidR="00136F70" w:rsidRDefault="00136F70" w:rsidP="00C54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9F137" w14:textId="50ABF1AD" w:rsidR="00352D4B" w:rsidRDefault="00000000">
    <w:pPr>
      <w:pStyle w:val="Stopka"/>
      <w:rPr>
        <w:noProof/>
      </w:rPr>
    </w:pPr>
    <w:r>
      <w:pict w14:anchorId="3797ABF0">
        <v:rect id="_x0000_i1025" style="width:0;height:1.5pt" o:hralign="center" o:hrstd="t" o:hr="t" fillcolor="#a0a0a0" stroked="f"/>
      </w:pict>
    </w:r>
  </w:p>
  <w:p w14:paraId="1BC2AF88" w14:textId="0A513D51" w:rsidR="00C54CB3" w:rsidRDefault="00352D4B" w:rsidP="008367BF">
    <w:pPr>
      <w:pStyle w:val="Stopka"/>
      <w:jc w:val="center"/>
    </w:pPr>
    <w:r>
      <w:rPr>
        <w:noProof/>
      </w:rPr>
      <w:drawing>
        <wp:inline distT="0" distB="0" distL="0" distR="0" wp14:anchorId="7E6C17FA" wp14:editId="12A48FD6">
          <wp:extent cx="4148919" cy="819998"/>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RS_RP_UE_RGB-2.png"/>
                  <pic:cNvPicPr/>
                </pic:nvPicPr>
                <pic:blipFill>
                  <a:blip r:embed="rId1">
                    <a:extLst>
                      <a:ext uri="{28A0092B-C50C-407E-A947-70E740481C1C}">
                        <a14:useLocalDpi xmlns:a14="http://schemas.microsoft.com/office/drawing/2010/main" val="0"/>
                      </a:ext>
                    </a:extLst>
                  </a:blip>
                  <a:stretch>
                    <a:fillRect/>
                  </a:stretch>
                </pic:blipFill>
                <pic:spPr>
                  <a:xfrm>
                    <a:off x="0" y="0"/>
                    <a:ext cx="4294367" cy="84874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8FC71" w14:textId="77777777" w:rsidR="00136F70" w:rsidRDefault="00136F70" w:rsidP="00C54CB3">
      <w:pPr>
        <w:spacing w:after="0" w:line="240" w:lineRule="auto"/>
      </w:pPr>
      <w:r>
        <w:separator/>
      </w:r>
    </w:p>
  </w:footnote>
  <w:footnote w:type="continuationSeparator" w:id="0">
    <w:p w14:paraId="5FF1A926" w14:textId="77777777" w:rsidR="00136F70" w:rsidRDefault="00136F70" w:rsidP="00C54C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821F" w14:textId="3CD88FCA" w:rsidR="009010F7" w:rsidRPr="009010F7" w:rsidRDefault="009010F7" w:rsidP="009010F7">
    <w:pPr>
      <w:pStyle w:val="Nagwek"/>
      <w:tabs>
        <w:tab w:val="clear" w:pos="4536"/>
        <w:tab w:val="clear" w:pos="9072"/>
        <w:tab w:val="left" w:pos="1815"/>
      </w:tabs>
      <w:spacing w:before="80"/>
      <w:jc w:val="right"/>
      <w:rPr>
        <w:rFonts w:ascii="Arial" w:hAnsi="Arial" w:cs="Arial"/>
        <w:sz w:val="14"/>
      </w:rPr>
    </w:pPr>
    <w:r w:rsidRPr="009010F7">
      <w:rPr>
        <w:rFonts w:ascii="Arial" w:hAnsi="Arial" w:cs="Arial"/>
        <w:noProof/>
        <w:sz w:val="14"/>
      </w:rPr>
      <w:drawing>
        <wp:anchor distT="0" distB="0" distL="114300" distR="114300" simplePos="0" relativeHeight="251658240" behindDoc="1" locked="0" layoutInCell="1" allowOverlap="1" wp14:anchorId="0E4BBF73" wp14:editId="4E459297">
          <wp:simplePos x="0" y="0"/>
          <wp:positionH relativeFrom="margin">
            <wp:align>left</wp:align>
          </wp:positionH>
          <wp:positionV relativeFrom="paragraph">
            <wp:posOffset>6952</wp:posOffset>
          </wp:positionV>
          <wp:extent cx="1815465" cy="271780"/>
          <wp:effectExtent l="0" t="0" r="0" b="0"/>
          <wp:wrapTight wrapText="bothSides">
            <wp:wrapPolygon edited="0">
              <wp:start x="1360" y="0"/>
              <wp:lineTo x="0" y="6056"/>
              <wp:lineTo x="0" y="15140"/>
              <wp:lineTo x="1360" y="19682"/>
              <wp:lineTo x="21305" y="19682"/>
              <wp:lineTo x="21305" y="0"/>
              <wp:lineTo x="1360" y="0"/>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38803 (1).png"/>
                  <pic:cNvPicPr/>
                </pic:nvPicPr>
                <pic:blipFill rotWithShape="1">
                  <a:blip r:embed="rId1">
                    <a:extLst>
                      <a:ext uri="{28A0092B-C50C-407E-A947-70E740481C1C}">
                        <a14:useLocalDpi xmlns:a14="http://schemas.microsoft.com/office/drawing/2010/main" val="0"/>
                      </a:ext>
                    </a:extLst>
                  </a:blip>
                  <a:srcRect r="28294"/>
                  <a:stretch/>
                </pic:blipFill>
                <pic:spPr bwMode="auto">
                  <a:xfrm>
                    <a:off x="0" y="0"/>
                    <a:ext cx="1929090" cy="28913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010F7">
      <w:rPr>
        <w:rFonts w:ascii="Arial" w:hAnsi="Arial" w:cs="Arial"/>
        <w:sz w:val="14"/>
      </w:rPr>
      <w:t>ul. Tadeusza Kutrzeby 10, 61-719 Poznań</w:t>
    </w:r>
  </w:p>
  <w:p w14:paraId="174407ED" w14:textId="7D6FB7FC" w:rsidR="009010F7" w:rsidRDefault="009010F7" w:rsidP="009010F7">
    <w:pPr>
      <w:pStyle w:val="Nagwek"/>
      <w:tabs>
        <w:tab w:val="clear" w:pos="4536"/>
        <w:tab w:val="clear" w:pos="9072"/>
        <w:tab w:val="left" w:pos="1815"/>
      </w:tabs>
      <w:spacing w:before="80"/>
      <w:jc w:val="right"/>
      <w:rPr>
        <w:rFonts w:ascii="Arial" w:hAnsi="Arial" w:cs="Arial"/>
        <w:sz w:val="14"/>
      </w:rPr>
    </w:pPr>
    <w:r w:rsidRPr="009010F7">
      <w:rPr>
        <w:rFonts w:ascii="Arial" w:hAnsi="Arial" w:cs="Arial"/>
        <w:sz w:val="14"/>
      </w:rPr>
      <w:t>tel. 61 271 10 10 | info@cdv.pl</w:t>
    </w:r>
  </w:p>
  <w:p w14:paraId="3C9D8680" w14:textId="4A6A6878" w:rsidR="009010F7" w:rsidRDefault="009010F7" w:rsidP="009010F7">
    <w:pPr>
      <w:pStyle w:val="Nagwek"/>
      <w:tabs>
        <w:tab w:val="clear" w:pos="4536"/>
        <w:tab w:val="clear" w:pos="9072"/>
        <w:tab w:val="left" w:pos="1815"/>
      </w:tabs>
      <w:spacing w:before="80"/>
      <w:jc w:val="right"/>
      <w:rPr>
        <w:rFonts w:ascii="Arial" w:hAnsi="Arial" w:cs="Arial"/>
        <w:sz w:val="14"/>
      </w:rPr>
    </w:pPr>
  </w:p>
  <w:p w14:paraId="6F368F1E" w14:textId="77777777" w:rsidR="009010F7" w:rsidRPr="009010F7" w:rsidRDefault="009010F7" w:rsidP="009010F7">
    <w:pPr>
      <w:pStyle w:val="Nagwek"/>
      <w:tabs>
        <w:tab w:val="clear" w:pos="4536"/>
        <w:tab w:val="clear" w:pos="9072"/>
        <w:tab w:val="left" w:pos="1815"/>
      </w:tabs>
      <w:spacing w:before="80"/>
      <w:jc w:val="right"/>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2E09"/>
    <w:multiLevelType w:val="hybridMultilevel"/>
    <w:tmpl w:val="91527CF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18909BF"/>
    <w:multiLevelType w:val="hybridMultilevel"/>
    <w:tmpl w:val="470646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904B55"/>
    <w:multiLevelType w:val="multilevel"/>
    <w:tmpl w:val="8F3A2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855E7"/>
    <w:multiLevelType w:val="hybridMultilevel"/>
    <w:tmpl w:val="7744EE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3E0EB7"/>
    <w:multiLevelType w:val="hybridMultilevel"/>
    <w:tmpl w:val="44F84C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77B2CF7"/>
    <w:multiLevelType w:val="hybridMultilevel"/>
    <w:tmpl w:val="5758614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08CA636A"/>
    <w:multiLevelType w:val="hybridMultilevel"/>
    <w:tmpl w:val="43A81770"/>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7" w15:restartNumberingAfterBreak="0">
    <w:nsid w:val="0BA31064"/>
    <w:multiLevelType w:val="hybridMultilevel"/>
    <w:tmpl w:val="0D9EBB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0CFD031C"/>
    <w:multiLevelType w:val="hybridMultilevel"/>
    <w:tmpl w:val="0B32C362"/>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9" w15:restartNumberingAfterBreak="0">
    <w:nsid w:val="0E30723C"/>
    <w:multiLevelType w:val="hybridMultilevel"/>
    <w:tmpl w:val="6E0A132C"/>
    <w:lvl w:ilvl="0" w:tplc="0415000F">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AB51EE"/>
    <w:multiLevelType w:val="hybridMultilevel"/>
    <w:tmpl w:val="99389A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F42A9C"/>
    <w:multiLevelType w:val="hybridMultilevel"/>
    <w:tmpl w:val="D856E8E8"/>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2" w15:restartNumberingAfterBreak="0">
    <w:nsid w:val="29B24D90"/>
    <w:multiLevelType w:val="multilevel"/>
    <w:tmpl w:val="A8D448B0"/>
    <w:lvl w:ilvl="0">
      <w:start w:val="1"/>
      <w:numFmt w:val="bullet"/>
      <w:lvlText w:val=""/>
      <w:lvlJc w:val="left"/>
      <w:pPr>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FE25FC"/>
    <w:multiLevelType w:val="hybridMultilevel"/>
    <w:tmpl w:val="82CAF0C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3B112D6B"/>
    <w:multiLevelType w:val="hybridMultilevel"/>
    <w:tmpl w:val="A802DDA6"/>
    <w:lvl w:ilvl="0" w:tplc="D132F99E">
      <w:start w:val="1"/>
      <w:numFmt w:val="lowerLetter"/>
      <w:lvlText w:val="%1)"/>
      <w:lvlJc w:val="left"/>
      <w:pPr>
        <w:ind w:left="2160" w:hanging="360"/>
      </w:pPr>
      <w:rPr>
        <w:b w:val="0"/>
        <w:bCs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3ED4112C"/>
    <w:multiLevelType w:val="multilevel"/>
    <w:tmpl w:val="E82A3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7F0FA8"/>
    <w:multiLevelType w:val="multilevel"/>
    <w:tmpl w:val="C2A6F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95419A"/>
    <w:multiLevelType w:val="hybridMultilevel"/>
    <w:tmpl w:val="C4E29624"/>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8" w15:restartNumberingAfterBreak="0">
    <w:nsid w:val="421263A4"/>
    <w:multiLevelType w:val="multilevel"/>
    <w:tmpl w:val="AB7E76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D062F0"/>
    <w:multiLevelType w:val="multilevel"/>
    <w:tmpl w:val="D6D89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321945"/>
    <w:multiLevelType w:val="hybridMultilevel"/>
    <w:tmpl w:val="B9102E3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 w15:restartNumberingAfterBreak="0">
    <w:nsid w:val="465A3047"/>
    <w:multiLevelType w:val="multilevel"/>
    <w:tmpl w:val="80665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666629"/>
    <w:multiLevelType w:val="multilevel"/>
    <w:tmpl w:val="2B6C1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050E2B"/>
    <w:multiLevelType w:val="multilevel"/>
    <w:tmpl w:val="56F46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012CC8"/>
    <w:multiLevelType w:val="multilevel"/>
    <w:tmpl w:val="B66C029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6F7E6F"/>
    <w:multiLevelType w:val="hybridMultilevel"/>
    <w:tmpl w:val="69A0A2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60AA20AF"/>
    <w:multiLevelType w:val="hybridMultilevel"/>
    <w:tmpl w:val="7A467378"/>
    <w:lvl w:ilvl="0" w:tplc="4E72C62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9F77953"/>
    <w:multiLevelType w:val="multilevel"/>
    <w:tmpl w:val="7CBCC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05536E"/>
    <w:multiLevelType w:val="hybridMultilevel"/>
    <w:tmpl w:val="852ED3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CC21A73"/>
    <w:multiLevelType w:val="hybridMultilevel"/>
    <w:tmpl w:val="B9128980"/>
    <w:lvl w:ilvl="0" w:tplc="AEB6F8F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B73FD5"/>
    <w:multiLevelType w:val="hybridMultilevel"/>
    <w:tmpl w:val="99387594"/>
    <w:lvl w:ilvl="0" w:tplc="EA4E4DE4">
      <w:start w:val="10"/>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79CF44C4"/>
    <w:multiLevelType w:val="hybridMultilevel"/>
    <w:tmpl w:val="95B2729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7A6671B0"/>
    <w:multiLevelType w:val="hybridMultilevel"/>
    <w:tmpl w:val="8E864CEE"/>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3" w15:restartNumberingAfterBreak="0">
    <w:nsid w:val="7E666F91"/>
    <w:multiLevelType w:val="hybridMultilevel"/>
    <w:tmpl w:val="3CD8A26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191719504">
    <w:abstractNumId w:val="19"/>
  </w:num>
  <w:num w:numId="2" w16cid:durableId="1183593877">
    <w:abstractNumId w:val="15"/>
  </w:num>
  <w:num w:numId="3" w16cid:durableId="323775637">
    <w:abstractNumId w:val="23"/>
  </w:num>
  <w:num w:numId="4" w16cid:durableId="238911007">
    <w:abstractNumId w:val="2"/>
  </w:num>
  <w:num w:numId="5" w16cid:durableId="1674260552">
    <w:abstractNumId w:val="21"/>
  </w:num>
  <w:num w:numId="6" w16cid:durableId="571549813">
    <w:abstractNumId w:val="27"/>
  </w:num>
  <w:num w:numId="7" w16cid:durableId="1996179493">
    <w:abstractNumId w:val="16"/>
  </w:num>
  <w:num w:numId="8" w16cid:durableId="1963874608">
    <w:abstractNumId w:val="18"/>
  </w:num>
  <w:num w:numId="9" w16cid:durableId="571737610">
    <w:abstractNumId w:val="24"/>
  </w:num>
  <w:num w:numId="10" w16cid:durableId="296029481">
    <w:abstractNumId w:val="12"/>
  </w:num>
  <w:num w:numId="11" w16cid:durableId="125779338">
    <w:abstractNumId w:val="22"/>
  </w:num>
  <w:num w:numId="12" w16cid:durableId="1896891176">
    <w:abstractNumId w:val="10"/>
  </w:num>
  <w:num w:numId="13" w16cid:durableId="675569646">
    <w:abstractNumId w:val="3"/>
  </w:num>
  <w:num w:numId="14" w16cid:durableId="1135560579">
    <w:abstractNumId w:val="26"/>
  </w:num>
  <w:num w:numId="15" w16cid:durableId="682048024">
    <w:abstractNumId w:val="9"/>
  </w:num>
  <w:num w:numId="16" w16cid:durableId="1367831887">
    <w:abstractNumId w:val="31"/>
  </w:num>
  <w:num w:numId="17" w16cid:durableId="144051321">
    <w:abstractNumId w:val="5"/>
  </w:num>
  <w:num w:numId="18" w16cid:durableId="1726105347">
    <w:abstractNumId w:val="0"/>
  </w:num>
  <w:num w:numId="19" w16cid:durableId="1811049851">
    <w:abstractNumId w:val="25"/>
  </w:num>
  <w:num w:numId="20" w16cid:durableId="1873372496">
    <w:abstractNumId w:val="28"/>
  </w:num>
  <w:num w:numId="21" w16cid:durableId="1436251276">
    <w:abstractNumId w:val="33"/>
  </w:num>
  <w:num w:numId="22" w16cid:durableId="90591133">
    <w:abstractNumId w:val="1"/>
  </w:num>
  <w:num w:numId="23" w16cid:durableId="944655292">
    <w:abstractNumId w:val="13"/>
  </w:num>
  <w:num w:numId="24" w16cid:durableId="1993018041">
    <w:abstractNumId w:val="4"/>
  </w:num>
  <w:num w:numId="25" w16cid:durableId="1620793060">
    <w:abstractNumId w:val="20"/>
  </w:num>
  <w:num w:numId="26" w16cid:durableId="400562387">
    <w:abstractNumId w:val="7"/>
  </w:num>
  <w:num w:numId="27" w16cid:durableId="1006403148">
    <w:abstractNumId w:val="30"/>
  </w:num>
  <w:num w:numId="28" w16cid:durableId="1964921652">
    <w:abstractNumId w:val="14"/>
  </w:num>
  <w:num w:numId="29" w16cid:durableId="387654109">
    <w:abstractNumId w:val="29"/>
  </w:num>
  <w:num w:numId="30" w16cid:durableId="1300578234">
    <w:abstractNumId w:val="32"/>
  </w:num>
  <w:num w:numId="31" w16cid:durableId="1043405666">
    <w:abstractNumId w:val="17"/>
  </w:num>
  <w:num w:numId="32" w16cid:durableId="916129152">
    <w:abstractNumId w:val="11"/>
  </w:num>
  <w:num w:numId="33" w16cid:durableId="1468546362">
    <w:abstractNumId w:val="8"/>
  </w:num>
  <w:num w:numId="34" w16cid:durableId="5413280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84D"/>
    <w:rsid w:val="00017903"/>
    <w:rsid w:val="00055CB8"/>
    <w:rsid w:val="000C266F"/>
    <w:rsid w:val="001051B1"/>
    <w:rsid w:val="0010662E"/>
    <w:rsid w:val="00124D6C"/>
    <w:rsid w:val="00136F70"/>
    <w:rsid w:val="00140F8F"/>
    <w:rsid w:val="00157E26"/>
    <w:rsid w:val="0017343A"/>
    <w:rsid w:val="001A6956"/>
    <w:rsid w:val="001A6FB3"/>
    <w:rsid w:val="001F7D2E"/>
    <w:rsid w:val="002108B7"/>
    <w:rsid w:val="00214C2E"/>
    <w:rsid w:val="00235EED"/>
    <w:rsid w:val="00262EDF"/>
    <w:rsid w:val="00267BDC"/>
    <w:rsid w:val="00267F04"/>
    <w:rsid w:val="00275E14"/>
    <w:rsid w:val="00277196"/>
    <w:rsid w:val="0029236C"/>
    <w:rsid w:val="002D6307"/>
    <w:rsid w:val="0032764B"/>
    <w:rsid w:val="00352D4B"/>
    <w:rsid w:val="00363BAF"/>
    <w:rsid w:val="00380026"/>
    <w:rsid w:val="00390126"/>
    <w:rsid w:val="00393D9C"/>
    <w:rsid w:val="003B247B"/>
    <w:rsid w:val="00416892"/>
    <w:rsid w:val="004253D2"/>
    <w:rsid w:val="00426BE1"/>
    <w:rsid w:val="0049067D"/>
    <w:rsid w:val="004B1419"/>
    <w:rsid w:val="004B4F7A"/>
    <w:rsid w:val="004C25C3"/>
    <w:rsid w:val="004C7A98"/>
    <w:rsid w:val="004E5302"/>
    <w:rsid w:val="004F03A5"/>
    <w:rsid w:val="00501B1B"/>
    <w:rsid w:val="005057C1"/>
    <w:rsid w:val="00513112"/>
    <w:rsid w:val="00527CC4"/>
    <w:rsid w:val="00540D6F"/>
    <w:rsid w:val="005629B0"/>
    <w:rsid w:val="0057618A"/>
    <w:rsid w:val="005E4423"/>
    <w:rsid w:val="005F546A"/>
    <w:rsid w:val="006317BB"/>
    <w:rsid w:val="006370E9"/>
    <w:rsid w:val="006B7E0C"/>
    <w:rsid w:val="006C1BCF"/>
    <w:rsid w:val="006C5C0C"/>
    <w:rsid w:val="006D6967"/>
    <w:rsid w:val="006F5968"/>
    <w:rsid w:val="00725312"/>
    <w:rsid w:val="00725E21"/>
    <w:rsid w:val="00743D78"/>
    <w:rsid w:val="0074488C"/>
    <w:rsid w:val="00760D15"/>
    <w:rsid w:val="00766468"/>
    <w:rsid w:val="00783C72"/>
    <w:rsid w:val="007B7B13"/>
    <w:rsid w:val="00813B76"/>
    <w:rsid w:val="00815D63"/>
    <w:rsid w:val="008316E9"/>
    <w:rsid w:val="00832684"/>
    <w:rsid w:val="008367BF"/>
    <w:rsid w:val="00865001"/>
    <w:rsid w:val="008A49D0"/>
    <w:rsid w:val="008A4CED"/>
    <w:rsid w:val="008C6DD5"/>
    <w:rsid w:val="008E145F"/>
    <w:rsid w:val="009010F7"/>
    <w:rsid w:val="00901DCF"/>
    <w:rsid w:val="00920769"/>
    <w:rsid w:val="009829B3"/>
    <w:rsid w:val="0099369A"/>
    <w:rsid w:val="009F302C"/>
    <w:rsid w:val="00A12C03"/>
    <w:rsid w:val="00A4057C"/>
    <w:rsid w:val="00A517D7"/>
    <w:rsid w:val="00A6626A"/>
    <w:rsid w:val="00A8195B"/>
    <w:rsid w:val="00A867A1"/>
    <w:rsid w:val="00AD3521"/>
    <w:rsid w:val="00AE7058"/>
    <w:rsid w:val="00B046DB"/>
    <w:rsid w:val="00B2084D"/>
    <w:rsid w:val="00B471DE"/>
    <w:rsid w:val="00B506CA"/>
    <w:rsid w:val="00B61B84"/>
    <w:rsid w:val="00B73EFA"/>
    <w:rsid w:val="00B7572E"/>
    <w:rsid w:val="00C04D23"/>
    <w:rsid w:val="00C17092"/>
    <w:rsid w:val="00C216D4"/>
    <w:rsid w:val="00C21A7C"/>
    <w:rsid w:val="00C37DFA"/>
    <w:rsid w:val="00C45C12"/>
    <w:rsid w:val="00C54CB3"/>
    <w:rsid w:val="00C728D0"/>
    <w:rsid w:val="00C8094A"/>
    <w:rsid w:val="00C84F40"/>
    <w:rsid w:val="00CA6CE6"/>
    <w:rsid w:val="00CD3F7B"/>
    <w:rsid w:val="00CD4EEB"/>
    <w:rsid w:val="00D942D6"/>
    <w:rsid w:val="00DB0D36"/>
    <w:rsid w:val="00DC0778"/>
    <w:rsid w:val="00DD0CF6"/>
    <w:rsid w:val="00E0684A"/>
    <w:rsid w:val="00E21E5C"/>
    <w:rsid w:val="00E54CF7"/>
    <w:rsid w:val="00E61127"/>
    <w:rsid w:val="00E847E7"/>
    <w:rsid w:val="00EC0012"/>
    <w:rsid w:val="00EC08CB"/>
    <w:rsid w:val="00EC705D"/>
    <w:rsid w:val="00EE7112"/>
    <w:rsid w:val="00F165D2"/>
    <w:rsid w:val="00FA1E2F"/>
    <w:rsid w:val="00FD61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A377C"/>
  <w15:chartTrackingRefBased/>
  <w15:docId w15:val="{1A98DBB0-94BD-49D0-B470-1C263C12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54C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54CB3"/>
  </w:style>
  <w:style w:type="paragraph" w:styleId="Stopka">
    <w:name w:val="footer"/>
    <w:basedOn w:val="Normalny"/>
    <w:link w:val="StopkaZnak"/>
    <w:uiPriority w:val="99"/>
    <w:unhideWhenUsed/>
    <w:rsid w:val="00C54C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4CB3"/>
  </w:style>
  <w:style w:type="character" w:styleId="Hipercze">
    <w:name w:val="Hyperlink"/>
    <w:basedOn w:val="Domylnaczcionkaakapitu"/>
    <w:uiPriority w:val="99"/>
    <w:unhideWhenUsed/>
    <w:rsid w:val="009010F7"/>
    <w:rPr>
      <w:color w:val="0563C1" w:themeColor="hyperlink"/>
      <w:u w:val="single"/>
    </w:rPr>
  </w:style>
  <w:style w:type="character" w:styleId="Nierozpoznanawzmianka">
    <w:name w:val="Unresolved Mention"/>
    <w:basedOn w:val="Domylnaczcionkaakapitu"/>
    <w:uiPriority w:val="99"/>
    <w:semiHidden/>
    <w:unhideWhenUsed/>
    <w:rsid w:val="009010F7"/>
    <w:rPr>
      <w:color w:val="605E5C"/>
      <w:shd w:val="clear" w:color="auto" w:fill="E1DFDD"/>
    </w:rPr>
  </w:style>
  <w:style w:type="paragraph" w:styleId="Akapitzlist">
    <w:name w:val="List Paragraph"/>
    <w:basedOn w:val="Normalny"/>
    <w:uiPriority w:val="34"/>
    <w:qFormat/>
    <w:rsid w:val="00EC0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nstrukcje.cst2021.gov.pl/" TargetMode="External"/><Relationship Id="rId4" Type="http://schemas.openxmlformats.org/officeDocument/2006/relationships/settings" Target="settings.xml"/><Relationship Id="rId9" Type="http://schemas.openxmlformats.org/officeDocument/2006/relationships/hyperlink" Target="mailto:jedrzej.matuszczak@cdv.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6D34D-3382-4F5A-86CD-31FD20F2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12</Pages>
  <Words>4230</Words>
  <Characters>25384</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Mozolewska</dc:creator>
  <cp:keywords/>
  <dc:description/>
  <cp:lastModifiedBy>Jędrzej Matuszczak</cp:lastModifiedBy>
  <cp:revision>35</cp:revision>
  <cp:lastPrinted>2025-12-23T08:51:00Z</cp:lastPrinted>
  <dcterms:created xsi:type="dcterms:W3CDTF">2025-12-19T10:21:00Z</dcterms:created>
  <dcterms:modified xsi:type="dcterms:W3CDTF">2026-04-30T12:22:00Z</dcterms:modified>
</cp:coreProperties>
</file>